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5011"/>
        <w:gridCol w:w="5011"/>
      </w:tblGrid>
      <w:tr w:rsidR="00966D0C" w14:paraId="21459CEC" w14:textId="77777777" w:rsidTr="00966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gridSpan w:val="2"/>
          </w:tcPr>
          <w:p w14:paraId="1A5DF325" w14:textId="7E1BE64E" w:rsidR="00966D0C" w:rsidRDefault="00966D0C" w:rsidP="007C69DC">
            <w:r>
              <w:t>Tutorial Objectives</w:t>
            </w:r>
          </w:p>
        </w:tc>
      </w:tr>
      <w:tr w:rsidR="00966D0C" w14:paraId="31020B2E" w14:textId="77777777" w:rsidTr="00966D0C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gridSpan w:val="2"/>
            <w:shd w:val="clear" w:color="auto" w:fill="auto"/>
          </w:tcPr>
          <w:p w14:paraId="50FDBB2A" w14:textId="77777777" w:rsidR="00966D0C" w:rsidRPr="00966D0C" w:rsidRDefault="00966D0C" w:rsidP="007C69DC">
            <w:pPr>
              <w:rPr>
                <w:color w:val="000000" w:themeColor="background1"/>
              </w:rPr>
            </w:pPr>
          </w:p>
        </w:tc>
      </w:tr>
      <w:tr w:rsidR="001E51CA" w14:paraId="265D9F71" w14:textId="77777777" w:rsidTr="00966D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14:paraId="06A1D258" w14:textId="25307C52" w:rsidR="001E51CA" w:rsidRDefault="001E51CA" w:rsidP="007C69DC">
            <w:r>
              <w:t>Starter</w:t>
            </w:r>
          </w:p>
        </w:tc>
        <w:tc>
          <w:tcPr>
            <w:tcW w:w="5011" w:type="dxa"/>
          </w:tcPr>
          <w:p w14:paraId="090F2DD3" w14:textId="4BBD41C1" w:rsidR="001E51CA" w:rsidRDefault="00966D0C" w:rsidP="007C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Checking Understanding Question</w:t>
            </w:r>
          </w:p>
        </w:tc>
      </w:tr>
      <w:tr w:rsidR="00966D0C" w14:paraId="1D4FC524" w14:textId="77777777" w:rsidTr="00966D0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shd w:val="clear" w:color="auto" w:fill="auto"/>
          </w:tcPr>
          <w:p w14:paraId="7C3EE08D" w14:textId="77777777" w:rsidR="00966D0C" w:rsidRPr="00966D0C" w:rsidRDefault="00966D0C" w:rsidP="007C69DC">
            <w:pPr>
              <w:rPr>
                <w:color w:val="000000" w:themeColor="background1"/>
              </w:rPr>
            </w:pPr>
          </w:p>
        </w:tc>
        <w:tc>
          <w:tcPr>
            <w:tcW w:w="5011" w:type="dxa"/>
            <w:shd w:val="clear" w:color="auto" w:fill="auto"/>
          </w:tcPr>
          <w:p w14:paraId="13396E79" w14:textId="77777777" w:rsidR="00966D0C" w:rsidRDefault="00966D0C" w:rsidP="007C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1CA" w14:paraId="59657BB0" w14:textId="77777777" w:rsidTr="00966D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14:paraId="70BA76D5" w14:textId="456EEAB1" w:rsidR="001E51CA" w:rsidRDefault="001E51CA" w:rsidP="007C69DC">
            <w:r>
              <w:t>Learning Activity</w:t>
            </w:r>
          </w:p>
        </w:tc>
        <w:tc>
          <w:tcPr>
            <w:tcW w:w="5011" w:type="dxa"/>
          </w:tcPr>
          <w:p w14:paraId="3C6DBFD7" w14:textId="16E98DE8" w:rsidR="001E51CA" w:rsidRDefault="00966D0C" w:rsidP="007C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Hinge Point Activity</w:t>
            </w:r>
          </w:p>
        </w:tc>
      </w:tr>
      <w:tr w:rsidR="00966D0C" w14:paraId="298AD3DB" w14:textId="77777777" w:rsidTr="00966D0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shd w:val="clear" w:color="auto" w:fill="auto"/>
          </w:tcPr>
          <w:p w14:paraId="6686E3D9" w14:textId="77777777" w:rsidR="00966D0C" w:rsidRPr="00966D0C" w:rsidRDefault="00966D0C" w:rsidP="007C69DC">
            <w:pPr>
              <w:rPr>
                <w:color w:val="000000" w:themeColor="background1"/>
              </w:rPr>
            </w:pPr>
          </w:p>
        </w:tc>
        <w:tc>
          <w:tcPr>
            <w:tcW w:w="5011" w:type="dxa"/>
            <w:shd w:val="clear" w:color="auto" w:fill="auto"/>
          </w:tcPr>
          <w:p w14:paraId="5FDFD8BE" w14:textId="77777777" w:rsidR="00966D0C" w:rsidRDefault="00966D0C" w:rsidP="007C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1CA" w14:paraId="3CCFC694" w14:textId="77777777" w:rsidTr="00966D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14:paraId="2546EDF3" w14:textId="66016786" w:rsidR="001E51CA" w:rsidRDefault="001E51CA" w:rsidP="007C69DC">
            <w:r>
              <w:t>Main Activities</w:t>
            </w:r>
          </w:p>
        </w:tc>
        <w:tc>
          <w:tcPr>
            <w:tcW w:w="5011" w:type="dxa"/>
          </w:tcPr>
          <w:p w14:paraId="2D23430B" w14:textId="19AA4567" w:rsidR="001E51CA" w:rsidRDefault="00966D0C" w:rsidP="007C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Checking Understanding Question</w:t>
            </w:r>
          </w:p>
        </w:tc>
      </w:tr>
      <w:tr w:rsidR="00966D0C" w14:paraId="2EF96C60" w14:textId="77777777" w:rsidTr="00966D0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shd w:val="clear" w:color="auto" w:fill="auto"/>
          </w:tcPr>
          <w:p w14:paraId="304C7240" w14:textId="77777777" w:rsidR="00966D0C" w:rsidRPr="00966D0C" w:rsidRDefault="00966D0C" w:rsidP="007C69DC">
            <w:pPr>
              <w:rPr>
                <w:color w:val="000000" w:themeColor="background1"/>
              </w:rPr>
            </w:pPr>
          </w:p>
        </w:tc>
        <w:tc>
          <w:tcPr>
            <w:tcW w:w="5011" w:type="dxa"/>
            <w:shd w:val="clear" w:color="auto" w:fill="auto"/>
          </w:tcPr>
          <w:p w14:paraId="7FC7CC66" w14:textId="77777777" w:rsidR="00966D0C" w:rsidRDefault="00966D0C" w:rsidP="007C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51CA" w14:paraId="34C5A1C8" w14:textId="77777777" w:rsidTr="00966D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</w:tcPr>
          <w:p w14:paraId="0A01DD7B" w14:textId="59D95B51" w:rsidR="001E51CA" w:rsidRDefault="001E51CA" w:rsidP="007C69DC">
            <w:r>
              <w:t>Plenary</w:t>
            </w:r>
          </w:p>
        </w:tc>
        <w:tc>
          <w:tcPr>
            <w:tcW w:w="5011" w:type="dxa"/>
          </w:tcPr>
          <w:p w14:paraId="049A76A1" w14:textId="34353AF0" w:rsidR="001E51CA" w:rsidRDefault="00966D0C" w:rsidP="007C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Checking Understanding Question</w:t>
            </w:r>
          </w:p>
        </w:tc>
      </w:tr>
      <w:tr w:rsidR="00966D0C" w14:paraId="7EA6148D" w14:textId="77777777" w:rsidTr="00966D0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1" w:type="dxa"/>
            <w:shd w:val="clear" w:color="auto" w:fill="auto"/>
          </w:tcPr>
          <w:p w14:paraId="0C0FDDB7" w14:textId="77777777" w:rsidR="00966D0C" w:rsidRPr="00966D0C" w:rsidRDefault="00966D0C" w:rsidP="007C69DC">
            <w:pPr>
              <w:rPr>
                <w:color w:val="000000" w:themeColor="background1"/>
              </w:rPr>
            </w:pPr>
          </w:p>
        </w:tc>
        <w:tc>
          <w:tcPr>
            <w:tcW w:w="5011" w:type="dxa"/>
            <w:shd w:val="clear" w:color="auto" w:fill="auto"/>
          </w:tcPr>
          <w:p w14:paraId="57B966B5" w14:textId="77777777" w:rsidR="00966D0C" w:rsidRPr="00966D0C" w:rsidRDefault="00966D0C" w:rsidP="007C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background1"/>
              </w:rPr>
            </w:pPr>
          </w:p>
        </w:tc>
      </w:tr>
      <w:tr w:rsidR="00966D0C" w14:paraId="4B4401A0" w14:textId="77777777" w:rsidTr="00966D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gridSpan w:val="2"/>
          </w:tcPr>
          <w:p w14:paraId="48504A6D" w14:textId="547FA261" w:rsidR="00966D0C" w:rsidRDefault="00966D0C" w:rsidP="007C69DC">
            <w:r>
              <w:t>Tutorial Notes</w:t>
            </w:r>
          </w:p>
        </w:tc>
      </w:tr>
      <w:tr w:rsidR="00966D0C" w14:paraId="638AF801" w14:textId="77777777" w:rsidTr="00966D0C">
        <w:trPr>
          <w:trHeight w:val="2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2" w:type="dxa"/>
            <w:gridSpan w:val="2"/>
            <w:shd w:val="clear" w:color="auto" w:fill="auto"/>
          </w:tcPr>
          <w:p w14:paraId="7DACA6E1" w14:textId="77777777" w:rsidR="00966D0C" w:rsidRPr="00966D0C" w:rsidRDefault="00966D0C" w:rsidP="007C69DC">
            <w:pPr>
              <w:rPr>
                <w:color w:val="000000" w:themeColor="background1"/>
              </w:rPr>
            </w:pPr>
          </w:p>
        </w:tc>
      </w:tr>
    </w:tbl>
    <w:p w14:paraId="255E95D6" w14:textId="77777777" w:rsidR="003E78E7" w:rsidRPr="007C69DC" w:rsidRDefault="003E78E7" w:rsidP="007C69DC"/>
    <w:sectPr w:rsidR="003E78E7" w:rsidRPr="007C69DC" w:rsidSect="007C69DC">
      <w:headerReference w:type="default" r:id="rId10"/>
      <w:footerReference w:type="default" r:id="rId11"/>
      <w:headerReference w:type="first" r:id="rId12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B00CE" w14:textId="77777777" w:rsidR="00386944" w:rsidRDefault="00386944" w:rsidP="00E937CA">
      <w:pPr>
        <w:spacing w:before="0" w:after="0" w:line="240" w:lineRule="auto"/>
      </w:pPr>
      <w:r>
        <w:separator/>
      </w:r>
    </w:p>
  </w:endnote>
  <w:endnote w:type="continuationSeparator" w:id="0">
    <w:p w14:paraId="18A03826" w14:textId="77777777" w:rsidR="00386944" w:rsidRDefault="00386944" w:rsidP="00E937CA">
      <w:pPr>
        <w:spacing w:before="0" w:after="0" w:line="240" w:lineRule="auto"/>
      </w:pPr>
      <w:r>
        <w:continuationSeparator/>
      </w:r>
    </w:p>
  </w:endnote>
  <w:endnote w:type="continuationNotice" w:id="1">
    <w:p w14:paraId="126F8A43" w14:textId="77777777" w:rsidR="00386944" w:rsidRDefault="0038694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2DEFB" w14:textId="77777777" w:rsidR="003E5728" w:rsidRDefault="003E5728">
        <w:pPr>
          <w:pStyle w:val="Footer"/>
          <w:jc w:val="right"/>
        </w:pPr>
      </w:p>
      <w:p w14:paraId="53655C20" w14:textId="7119C4E1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8B2F46" wp14:editId="5C7434C8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8BEAD76" id="Straight Connector 1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59F1EEAA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34A3D" w14:textId="77777777" w:rsidR="00386944" w:rsidRDefault="00386944" w:rsidP="00E937CA">
      <w:pPr>
        <w:spacing w:before="0" w:after="0" w:line="240" w:lineRule="auto"/>
      </w:pPr>
      <w:r>
        <w:separator/>
      </w:r>
    </w:p>
  </w:footnote>
  <w:footnote w:type="continuationSeparator" w:id="0">
    <w:p w14:paraId="3B0DA5C6" w14:textId="77777777" w:rsidR="00386944" w:rsidRDefault="00386944" w:rsidP="00E937CA">
      <w:pPr>
        <w:spacing w:before="0" w:after="0" w:line="240" w:lineRule="auto"/>
      </w:pPr>
      <w:r>
        <w:continuationSeparator/>
      </w:r>
    </w:p>
  </w:footnote>
  <w:footnote w:type="continuationNotice" w:id="1">
    <w:p w14:paraId="55832DFF" w14:textId="77777777" w:rsidR="00386944" w:rsidRDefault="0038694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585D4" w14:textId="6A8AC1F0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CE13" w14:textId="622597BF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73B7498" wp14:editId="66E21775">
          <wp:extent cx="648000" cy="64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795044FE"/>
    <w:multiLevelType w:val="hybridMultilevel"/>
    <w:tmpl w:val="DAF8F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22"/>
    <w:rsid w:val="00080F84"/>
    <w:rsid w:val="00084022"/>
    <w:rsid w:val="000A3653"/>
    <w:rsid w:val="000D196A"/>
    <w:rsid w:val="00134463"/>
    <w:rsid w:val="0013694A"/>
    <w:rsid w:val="001A352B"/>
    <w:rsid w:val="001D24C0"/>
    <w:rsid w:val="001E51CA"/>
    <w:rsid w:val="00203A52"/>
    <w:rsid w:val="00221ADC"/>
    <w:rsid w:val="00257B38"/>
    <w:rsid w:val="00266982"/>
    <w:rsid w:val="002712AD"/>
    <w:rsid w:val="00285020"/>
    <w:rsid w:val="002A2EEA"/>
    <w:rsid w:val="002A7509"/>
    <w:rsid w:val="002C43ED"/>
    <w:rsid w:val="00303499"/>
    <w:rsid w:val="003520E9"/>
    <w:rsid w:val="00352B42"/>
    <w:rsid w:val="00361C5F"/>
    <w:rsid w:val="003727D3"/>
    <w:rsid w:val="003740AD"/>
    <w:rsid w:val="00386944"/>
    <w:rsid w:val="00395B8A"/>
    <w:rsid w:val="003A6A9B"/>
    <w:rsid w:val="003C1496"/>
    <w:rsid w:val="003E5728"/>
    <w:rsid w:val="003E78E7"/>
    <w:rsid w:val="0042608C"/>
    <w:rsid w:val="00441306"/>
    <w:rsid w:val="004627C3"/>
    <w:rsid w:val="004F38C3"/>
    <w:rsid w:val="00504B58"/>
    <w:rsid w:val="00621675"/>
    <w:rsid w:val="006779ED"/>
    <w:rsid w:val="006927E0"/>
    <w:rsid w:val="006972AA"/>
    <w:rsid w:val="006C6741"/>
    <w:rsid w:val="006F1B72"/>
    <w:rsid w:val="006F3847"/>
    <w:rsid w:val="007033A5"/>
    <w:rsid w:val="00746FFF"/>
    <w:rsid w:val="00750A75"/>
    <w:rsid w:val="007A6FE3"/>
    <w:rsid w:val="007C69DC"/>
    <w:rsid w:val="007E353E"/>
    <w:rsid w:val="008514BA"/>
    <w:rsid w:val="0087046E"/>
    <w:rsid w:val="00887E99"/>
    <w:rsid w:val="008938E2"/>
    <w:rsid w:val="00897E93"/>
    <w:rsid w:val="008B3DD0"/>
    <w:rsid w:val="008E13AC"/>
    <w:rsid w:val="009650D2"/>
    <w:rsid w:val="00966D0C"/>
    <w:rsid w:val="009B7396"/>
    <w:rsid w:val="009D317A"/>
    <w:rsid w:val="009F088E"/>
    <w:rsid w:val="009F5B44"/>
    <w:rsid w:val="00A05CF2"/>
    <w:rsid w:val="00B526F6"/>
    <w:rsid w:val="00C00041"/>
    <w:rsid w:val="00C34707"/>
    <w:rsid w:val="00C92ABA"/>
    <w:rsid w:val="00C96B9B"/>
    <w:rsid w:val="00C97DED"/>
    <w:rsid w:val="00CA4412"/>
    <w:rsid w:val="00CE3746"/>
    <w:rsid w:val="00CF522D"/>
    <w:rsid w:val="00D0664D"/>
    <w:rsid w:val="00D33DD2"/>
    <w:rsid w:val="00D65AE8"/>
    <w:rsid w:val="00DB28E9"/>
    <w:rsid w:val="00DB683C"/>
    <w:rsid w:val="00E502FD"/>
    <w:rsid w:val="00E5612E"/>
    <w:rsid w:val="00E5630F"/>
    <w:rsid w:val="00E91B94"/>
    <w:rsid w:val="00E937CA"/>
    <w:rsid w:val="00EC6A2E"/>
    <w:rsid w:val="00F3312E"/>
    <w:rsid w:val="00F57835"/>
    <w:rsid w:val="00F64421"/>
    <w:rsid w:val="00F93478"/>
    <w:rsid w:val="00F94C44"/>
    <w:rsid w:val="00FA17E4"/>
    <w:rsid w:val="00FA3F06"/>
    <w:rsid w:val="00FB4882"/>
    <w:rsid w:val="00FD39F0"/>
    <w:rsid w:val="00FE680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CA6F2E"/>
  <w15:chartTrackingRefBased/>
  <w15:docId w15:val="{2F7FBF94-0404-42A0-9FA2-57B0EF7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dehanley\Desktop\The%20Brilliant%20Club%20Brand%20Package%2017\Word%20Templates\The%20Brilliant%20Club%20Template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6" ma:contentTypeDescription="Create a new document." ma:contentTypeScope="" ma:versionID="7fc3b0021c01571098f231248376edf4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fdbcb0b328612a29ddcffb6e41afdf2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  <Image xmlns="cfe2d742-c946-47a1-8be0-f95b0ca4b8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51FB5-2A6A-40CA-8242-2211B8DAA949}"/>
</file>

<file path=customXml/itemProps2.xml><?xml version="1.0" encoding="utf-8"?>
<ds:datastoreItem xmlns:ds="http://schemas.openxmlformats.org/officeDocument/2006/customXml" ds:itemID="{5E3476B5-5554-40F7-9F9B-E3A9EACBD8FD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0a78171b-79ba-49c9-a65d-fc675f22b952"/>
    <ds:schemaRef ds:uri="http://purl.org/dc/terms/"/>
    <ds:schemaRef ds:uri="http://purl.org/dc/elements/1.1/"/>
    <ds:schemaRef ds:uri="cfe2d742-c946-47a1-8be0-f95b0ca4b8e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Template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jadehanley</dc:creator>
  <cp:keywords/>
  <dc:description/>
  <cp:lastModifiedBy>David Jones</cp:lastModifiedBy>
  <cp:revision>2</cp:revision>
  <dcterms:created xsi:type="dcterms:W3CDTF">2020-12-14T11:52:00Z</dcterms:created>
  <dcterms:modified xsi:type="dcterms:W3CDTF">2020-12-14T11:52:00Z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