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99A5E" w14:textId="77777777" w:rsidR="00DE0E71" w:rsidRDefault="00DE0E71">
      <w:pPr>
        <w:spacing w:after="200" w:line="480" w:lineRule="auto"/>
        <w:rPr>
          <w:rFonts w:ascii="Arial" w:eastAsia="Arial" w:hAnsi="Arial" w:cs="Arial"/>
          <w:b/>
          <w:sz w:val="32"/>
        </w:rPr>
      </w:pPr>
    </w:p>
    <w:p w14:paraId="50A9DA52" w14:textId="77777777" w:rsidR="00A743EE" w:rsidRDefault="0087163C">
      <w:pPr>
        <w:spacing w:after="200" w:line="480" w:lineRule="auto"/>
        <w:rPr>
          <w:rFonts w:ascii="Arial" w:eastAsia="Arial" w:hAnsi="Arial" w:cs="Arial"/>
          <w:b/>
          <w:sz w:val="32"/>
        </w:rPr>
      </w:pPr>
      <w:r>
        <w:rPr>
          <w:rFonts w:ascii="Arial" w:eastAsia="Arial" w:hAnsi="Arial" w:cs="Arial"/>
          <w:b/>
          <w:sz w:val="32"/>
        </w:rPr>
        <w:t>Title: An investigation into whether heart rates are affected by height</w:t>
      </w:r>
    </w:p>
    <w:p w14:paraId="50A9DA53" w14:textId="77777777" w:rsidR="00A743EE" w:rsidRDefault="0087163C">
      <w:pPr>
        <w:spacing w:after="200" w:line="480" w:lineRule="auto"/>
        <w:rPr>
          <w:rFonts w:ascii="Arial" w:eastAsia="Arial" w:hAnsi="Arial" w:cs="Arial"/>
          <w:b/>
          <w:sz w:val="24"/>
        </w:rPr>
      </w:pPr>
      <w:r>
        <w:rPr>
          <w:rFonts w:ascii="Arial" w:eastAsia="Arial" w:hAnsi="Arial" w:cs="Arial"/>
          <w:b/>
          <w:sz w:val="24"/>
        </w:rPr>
        <w:t>Abstract:</w:t>
      </w:r>
    </w:p>
    <w:p w14:paraId="50A9DA54" w14:textId="77777777" w:rsidR="00A743EE" w:rsidRDefault="0087163C">
      <w:pPr>
        <w:spacing w:after="200" w:line="480" w:lineRule="auto"/>
        <w:rPr>
          <w:rFonts w:ascii="Arial" w:eastAsia="Arial" w:hAnsi="Arial" w:cs="Arial"/>
          <w:sz w:val="24"/>
        </w:rPr>
      </w:pPr>
      <w:r>
        <w:rPr>
          <w:rFonts w:ascii="Arial" w:eastAsia="Arial" w:hAnsi="Arial" w:cs="Arial"/>
          <w:sz w:val="24"/>
        </w:rPr>
        <w:t xml:space="preserve">This research explores the relationship between height and heart rate across isometric and aerobic exercise.  This is an important field of research because of spiralling increases in cardiovascular disease (CVD) deaths worldwide, and growing evidence that faster heart rates can be a predictor of future strokes and other cardiovascular conditions. This creates important questions about how early risk can be identified so people can do things to help prevent CVD.  Through testing children age 9-11, this research seems to show an inverse relationship between height and heart rate.  Although this research is limited in the number of participants and the longevity of the research, the results seem to tally with </w:t>
      </w:r>
      <w:proofErr w:type="gramStart"/>
      <w:r>
        <w:rPr>
          <w:rFonts w:ascii="Arial" w:eastAsia="Arial" w:hAnsi="Arial" w:cs="Arial"/>
          <w:sz w:val="24"/>
        </w:rPr>
        <w:t>other</w:t>
      </w:r>
      <w:proofErr w:type="gramEnd"/>
      <w:r>
        <w:rPr>
          <w:rFonts w:ascii="Arial" w:eastAsia="Arial" w:hAnsi="Arial" w:cs="Arial"/>
          <w:sz w:val="24"/>
        </w:rPr>
        <w:t xml:space="preserve"> research in the field.  Although more research is needed, the body of evidence suggests that shorter people may need more and earlier intervention to help them prevent possible CVD.</w:t>
      </w:r>
    </w:p>
    <w:p w14:paraId="50A9DA55" w14:textId="77777777" w:rsidR="00A743EE" w:rsidRDefault="00A743EE">
      <w:pPr>
        <w:spacing w:after="200" w:line="480" w:lineRule="auto"/>
        <w:rPr>
          <w:rFonts w:ascii="Arial" w:eastAsia="Arial" w:hAnsi="Arial" w:cs="Arial"/>
          <w:sz w:val="24"/>
        </w:rPr>
      </w:pPr>
    </w:p>
    <w:p w14:paraId="50A9DA56" w14:textId="77777777" w:rsidR="00A743EE" w:rsidRDefault="0087163C">
      <w:pPr>
        <w:spacing w:after="200" w:line="480" w:lineRule="auto"/>
        <w:rPr>
          <w:rFonts w:ascii="Arial" w:eastAsia="Arial" w:hAnsi="Arial" w:cs="Arial"/>
          <w:b/>
          <w:sz w:val="24"/>
        </w:rPr>
      </w:pPr>
      <w:r>
        <w:rPr>
          <w:rFonts w:ascii="Arial" w:eastAsia="Arial" w:hAnsi="Arial" w:cs="Arial"/>
          <w:b/>
          <w:sz w:val="24"/>
        </w:rPr>
        <w:t>Introduction:</w:t>
      </w:r>
    </w:p>
    <w:p w14:paraId="50A9DA57" w14:textId="77777777" w:rsidR="00A743EE" w:rsidRDefault="0087163C">
      <w:pPr>
        <w:spacing w:after="0" w:line="480" w:lineRule="auto"/>
        <w:ind w:right="300"/>
        <w:rPr>
          <w:rFonts w:ascii="Arial" w:eastAsia="Arial" w:hAnsi="Arial" w:cs="Arial"/>
          <w:color w:val="333333"/>
          <w:sz w:val="24"/>
          <w:shd w:val="clear" w:color="auto" w:fill="FFFFFF"/>
        </w:rPr>
      </w:pPr>
      <w:r>
        <w:rPr>
          <w:rFonts w:ascii="Arial" w:eastAsia="Arial" w:hAnsi="Arial" w:cs="Arial"/>
          <w:sz w:val="24"/>
          <w:shd w:val="clear" w:color="auto" w:fill="FFFFFF"/>
        </w:rPr>
        <w:t xml:space="preserve">CVD deaths worldwide are increasing to epidemic levels and the World Health Organisation says that it is </w:t>
      </w:r>
      <w:r>
        <w:rPr>
          <w:rFonts w:ascii="Arial" w:eastAsia="Arial" w:hAnsi="Arial" w:cs="Arial"/>
          <w:color w:val="333333"/>
          <w:sz w:val="24"/>
          <w:shd w:val="clear" w:color="auto" w:fill="FFFFFF"/>
        </w:rPr>
        <w:t xml:space="preserve">the top cause of death globally (1).  </w:t>
      </w:r>
      <w:r>
        <w:rPr>
          <w:rFonts w:ascii="Arial" w:eastAsia="Arial" w:hAnsi="Arial" w:cs="Arial"/>
          <w:sz w:val="24"/>
          <w:shd w:val="clear" w:color="auto" w:fill="FFFFFF"/>
        </w:rPr>
        <w:t xml:space="preserve">The British Heart Foundation emphasises that maintaining a healthy heart is important to avoid problems like CVD (2). </w:t>
      </w:r>
      <w:r>
        <w:rPr>
          <w:rFonts w:ascii="Arial" w:eastAsia="Arial" w:hAnsi="Arial" w:cs="Arial"/>
          <w:color w:val="333333"/>
          <w:sz w:val="24"/>
          <w:shd w:val="clear" w:color="auto" w:fill="FFFFFF"/>
        </w:rPr>
        <w:t xml:space="preserve">It is useful to find out if you are at higher risk of CVD, because there are lifestyle changes that can help keep your heart healthy and reduce the risk.  Exercise and healthy eating are known to help, but it is important to find out if other things can help to identify potential problems early.  Faster heart rates are an indication that the heart needs to work harder; </w:t>
      </w:r>
      <w:proofErr w:type="gramStart"/>
      <w:r>
        <w:rPr>
          <w:rFonts w:ascii="Arial" w:eastAsia="Arial" w:hAnsi="Arial" w:cs="Arial"/>
          <w:color w:val="333333"/>
          <w:sz w:val="24"/>
          <w:shd w:val="clear" w:color="auto" w:fill="FFFFFF"/>
        </w:rPr>
        <w:t>therefore</w:t>
      </w:r>
      <w:proofErr w:type="gramEnd"/>
      <w:r>
        <w:rPr>
          <w:rFonts w:ascii="Arial" w:eastAsia="Arial" w:hAnsi="Arial" w:cs="Arial"/>
          <w:color w:val="333333"/>
          <w:sz w:val="24"/>
          <w:shd w:val="clear" w:color="auto" w:fill="FFFFFF"/>
        </w:rPr>
        <w:t xml:space="preserve"> differences in heart rates between similar people can be an early indicator of potential CVD problems like heart disease and stroke later in life (3).  This research is interested in exploring links between height and heart rate in both isometric and aerobic exercise.  </w:t>
      </w:r>
    </w:p>
    <w:p w14:paraId="50A9DA58" w14:textId="77777777" w:rsidR="00A743EE" w:rsidRDefault="00A743EE">
      <w:pPr>
        <w:spacing w:after="0" w:line="480" w:lineRule="auto"/>
        <w:ind w:right="300"/>
        <w:rPr>
          <w:rFonts w:ascii="Arial" w:eastAsia="Arial" w:hAnsi="Arial" w:cs="Arial"/>
          <w:color w:val="333333"/>
          <w:sz w:val="24"/>
          <w:shd w:val="clear" w:color="auto" w:fill="FFFFFF"/>
        </w:rPr>
      </w:pPr>
    </w:p>
    <w:p w14:paraId="50A9DA59" w14:textId="77777777" w:rsidR="00A743EE" w:rsidRDefault="0087163C">
      <w:pPr>
        <w:spacing w:after="0" w:line="480" w:lineRule="auto"/>
        <w:ind w:right="300"/>
        <w:rPr>
          <w:rFonts w:ascii="Arial" w:eastAsia="Arial" w:hAnsi="Arial" w:cs="Arial"/>
          <w:color w:val="333333"/>
          <w:sz w:val="24"/>
          <w:shd w:val="clear" w:color="auto" w:fill="FFFFFF"/>
        </w:rPr>
      </w:pPr>
      <w:r>
        <w:rPr>
          <w:rFonts w:ascii="Arial" w:eastAsia="Arial" w:hAnsi="Arial" w:cs="Arial"/>
          <w:b/>
          <w:color w:val="333333"/>
          <w:sz w:val="24"/>
          <w:shd w:val="clear" w:color="auto" w:fill="FFFFFF"/>
        </w:rPr>
        <w:t>Hypothesis</w:t>
      </w:r>
      <w:r>
        <w:rPr>
          <w:rFonts w:ascii="Arial" w:eastAsia="Arial" w:hAnsi="Arial" w:cs="Arial"/>
          <w:color w:val="333333"/>
          <w:sz w:val="24"/>
          <w:shd w:val="clear" w:color="auto" w:fill="FFFFFF"/>
        </w:rPr>
        <w:t xml:space="preserve">: </w:t>
      </w:r>
    </w:p>
    <w:p w14:paraId="50A9DA5A" w14:textId="77777777" w:rsidR="00A743EE" w:rsidRDefault="0087163C">
      <w:pPr>
        <w:spacing w:after="0" w:line="480" w:lineRule="auto"/>
        <w:ind w:right="300"/>
        <w:rPr>
          <w:rFonts w:ascii="Arial" w:eastAsia="Arial" w:hAnsi="Arial" w:cs="Arial"/>
          <w:color w:val="333333"/>
          <w:sz w:val="24"/>
          <w:shd w:val="clear" w:color="auto" w:fill="FFFFFF"/>
        </w:rPr>
      </w:pPr>
      <w:r>
        <w:rPr>
          <w:rFonts w:ascii="Arial" w:eastAsia="Arial" w:hAnsi="Arial" w:cs="Arial"/>
          <w:color w:val="333333"/>
          <w:sz w:val="24"/>
          <w:shd w:val="clear" w:color="auto" w:fill="FFFFFF"/>
        </w:rPr>
        <w:t>We would hypothesise that there is no difference in heart rate of taller and smaller people when exercising doing the plank and star jumps.</w:t>
      </w:r>
    </w:p>
    <w:p w14:paraId="50A9DA5B" w14:textId="77777777" w:rsidR="00A743EE" w:rsidRDefault="00A743EE">
      <w:pPr>
        <w:spacing w:after="0" w:line="480" w:lineRule="auto"/>
        <w:ind w:right="300"/>
        <w:rPr>
          <w:rFonts w:ascii="Arial" w:eastAsia="Arial" w:hAnsi="Arial" w:cs="Arial"/>
          <w:color w:val="333333"/>
          <w:sz w:val="24"/>
          <w:shd w:val="clear" w:color="auto" w:fill="FFFFFF"/>
        </w:rPr>
      </w:pPr>
    </w:p>
    <w:p w14:paraId="50A9DA5C" w14:textId="77777777" w:rsidR="00A743EE" w:rsidRDefault="0087163C">
      <w:pPr>
        <w:spacing w:after="0" w:line="480" w:lineRule="auto"/>
        <w:ind w:right="300"/>
        <w:rPr>
          <w:rFonts w:ascii="Arial" w:eastAsia="Arial" w:hAnsi="Arial" w:cs="Arial"/>
          <w:b/>
          <w:color w:val="333333"/>
          <w:sz w:val="24"/>
          <w:shd w:val="clear" w:color="auto" w:fill="FFFFFF"/>
        </w:rPr>
      </w:pPr>
      <w:r>
        <w:rPr>
          <w:rFonts w:ascii="Arial" w:eastAsia="Arial" w:hAnsi="Arial" w:cs="Arial"/>
          <w:b/>
          <w:color w:val="333333"/>
          <w:sz w:val="24"/>
          <w:shd w:val="clear" w:color="auto" w:fill="FFFFFF"/>
        </w:rPr>
        <w:t>Method:</w:t>
      </w:r>
    </w:p>
    <w:p w14:paraId="50A9DA5D" w14:textId="77777777" w:rsidR="00A743EE" w:rsidRDefault="0087163C">
      <w:pPr>
        <w:spacing w:after="0" w:line="480" w:lineRule="auto"/>
        <w:ind w:right="300"/>
        <w:rPr>
          <w:rFonts w:ascii="Arial" w:eastAsia="Arial" w:hAnsi="Arial" w:cs="Arial"/>
          <w:color w:val="333333"/>
          <w:sz w:val="24"/>
          <w:shd w:val="clear" w:color="auto" w:fill="FFFFFF"/>
        </w:rPr>
      </w:pPr>
      <w:r>
        <w:rPr>
          <w:rFonts w:ascii="Arial" w:eastAsia="Arial" w:hAnsi="Arial" w:cs="Arial"/>
          <w:color w:val="333333"/>
          <w:sz w:val="24"/>
          <w:shd w:val="clear" w:color="auto" w:fill="FFFFFF"/>
        </w:rPr>
        <w:t>A group of 39 participants aged 9-11 years were measured against a 200cm ruler, and their height recorded in centimetres. Their age in months was recorded.  All participants were taught how to take their carotid pulse by hand, and their resting pulse was noted.  The plank, an isometric exercise involving supporting your body weight on your hands, was the first exercise.  Participants were asked to sustain the plank for 30 seconds, then take their carotid pulse, which was recorded.  The exercise was repeated to gain an average heart rate over the two planks.  A rest break was given until participants’ pulse returned to their resting heart rate.  Star jumps, an aerobic exercise involving rapidly contracting and releasing arms and legs whilst jumping, was the second exercise.  Participants were asked to sustain continued star jumps for 30 seconds, then take their carotid pulse, which was recorded.  The exercise was repeated to gain an average star jump pulse rate.</w:t>
      </w:r>
    </w:p>
    <w:p w14:paraId="50A9DA5E" w14:textId="77777777" w:rsidR="00A743EE" w:rsidRDefault="00A743EE">
      <w:pPr>
        <w:spacing w:after="0" w:line="480" w:lineRule="auto"/>
        <w:ind w:right="300"/>
        <w:rPr>
          <w:rFonts w:ascii="Arial" w:eastAsia="Arial" w:hAnsi="Arial" w:cs="Arial"/>
          <w:color w:val="333333"/>
          <w:sz w:val="24"/>
          <w:shd w:val="clear" w:color="auto" w:fill="FFFFFF"/>
        </w:rPr>
      </w:pPr>
    </w:p>
    <w:p w14:paraId="50A9DA5F" w14:textId="77777777" w:rsidR="00A743EE" w:rsidRDefault="0087163C">
      <w:pPr>
        <w:spacing w:after="0" w:line="480" w:lineRule="auto"/>
        <w:ind w:right="300"/>
        <w:rPr>
          <w:rFonts w:ascii="Arial" w:eastAsia="Arial" w:hAnsi="Arial" w:cs="Arial"/>
          <w:b/>
          <w:color w:val="333333"/>
          <w:sz w:val="24"/>
          <w:shd w:val="clear" w:color="auto" w:fill="FFFFFF"/>
        </w:rPr>
      </w:pPr>
      <w:r>
        <w:rPr>
          <w:rFonts w:ascii="Arial" w:eastAsia="Arial" w:hAnsi="Arial" w:cs="Arial"/>
          <w:b/>
          <w:color w:val="333333"/>
          <w:sz w:val="24"/>
          <w:shd w:val="clear" w:color="auto" w:fill="FFFFFF"/>
        </w:rPr>
        <w:t>Results:</w:t>
      </w:r>
    </w:p>
    <w:p w14:paraId="50A9DA60" w14:textId="77777777" w:rsidR="00A743EE" w:rsidRDefault="0087163C">
      <w:pPr>
        <w:spacing w:after="0" w:line="480" w:lineRule="auto"/>
        <w:ind w:right="300"/>
        <w:rPr>
          <w:rFonts w:ascii="Arial" w:eastAsia="Arial" w:hAnsi="Arial" w:cs="Arial"/>
          <w:color w:val="333333"/>
          <w:sz w:val="24"/>
          <w:shd w:val="clear" w:color="auto" w:fill="FFFFFF"/>
        </w:rPr>
      </w:pPr>
      <w:r>
        <w:rPr>
          <w:rFonts w:ascii="Arial" w:eastAsia="Arial" w:hAnsi="Arial" w:cs="Arial"/>
          <w:color w:val="333333"/>
          <w:sz w:val="24"/>
          <w:shd w:val="clear" w:color="auto" w:fill="FFFFFF"/>
        </w:rPr>
        <w:t>12 participants were able to fully complete both exercises and successfully measure their heart rate via the carotid pulse.  The data was turned into a scatter graph for each type of exercise (see figure 1 and 2) and where possible a line of best fit drawn.</w:t>
      </w:r>
    </w:p>
    <w:p w14:paraId="50A9DA61" w14:textId="77777777" w:rsidR="00A743EE" w:rsidRDefault="00A743EE">
      <w:pPr>
        <w:spacing w:after="0" w:line="480" w:lineRule="auto"/>
        <w:ind w:right="300"/>
        <w:jc w:val="center"/>
        <w:rPr>
          <w:rFonts w:ascii="Arial" w:eastAsia="Arial" w:hAnsi="Arial" w:cs="Arial"/>
          <w:color w:val="333333"/>
          <w:sz w:val="24"/>
          <w:shd w:val="clear" w:color="auto" w:fill="FFFFFF"/>
        </w:rPr>
      </w:pPr>
    </w:p>
    <w:p w14:paraId="50A9DA62" w14:textId="77777777" w:rsidR="00A743EE" w:rsidRDefault="00A743EE">
      <w:pPr>
        <w:spacing w:after="0" w:line="480" w:lineRule="auto"/>
        <w:ind w:right="300"/>
        <w:rPr>
          <w:rFonts w:ascii="Arial" w:eastAsia="Arial" w:hAnsi="Arial" w:cs="Arial"/>
          <w:color w:val="333333"/>
          <w:sz w:val="24"/>
          <w:shd w:val="clear" w:color="auto" w:fill="FFFFFF"/>
        </w:rPr>
      </w:pPr>
    </w:p>
    <w:p w14:paraId="50A9DA63" w14:textId="77777777" w:rsidR="00A743EE" w:rsidRDefault="00A743EE">
      <w:pPr>
        <w:spacing w:after="0" w:line="480" w:lineRule="auto"/>
        <w:ind w:right="300"/>
        <w:rPr>
          <w:rFonts w:ascii="Arial" w:eastAsia="Arial" w:hAnsi="Arial" w:cs="Arial"/>
          <w:color w:val="333333"/>
          <w:sz w:val="24"/>
          <w:shd w:val="clear" w:color="auto" w:fill="FFFFFF"/>
        </w:rPr>
      </w:pPr>
    </w:p>
    <w:p w14:paraId="50A9DA64" w14:textId="77777777" w:rsidR="00A743EE" w:rsidRDefault="00A743EE">
      <w:pPr>
        <w:spacing w:after="0" w:line="480" w:lineRule="auto"/>
        <w:ind w:right="300"/>
        <w:jc w:val="center"/>
        <w:rPr>
          <w:rFonts w:ascii="Arial" w:eastAsia="Arial" w:hAnsi="Arial" w:cs="Arial"/>
          <w:color w:val="333333"/>
          <w:sz w:val="24"/>
          <w:shd w:val="clear" w:color="auto" w:fill="FFFFFF"/>
        </w:rPr>
      </w:pPr>
    </w:p>
    <w:p w14:paraId="50A9DA65" w14:textId="77777777" w:rsidR="00A743EE" w:rsidRDefault="00A743EE">
      <w:pPr>
        <w:spacing w:after="0" w:line="480" w:lineRule="auto"/>
        <w:ind w:right="300"/>
        <w:rPr>
          <w:rFonts w:ascii="Arial" w:eastAsia="Arial" w:hAnsi="Arial" w:cs="Arial"/>
          <w:color w:val="333333"/>
          <w:sz w:val="24"/>
          <w:shd w:val="clear" w:color="auto" w:fill="FFFFFF"/>
        </w:rPr>
      </w:pPr>
    </w:p>
    <w:p w14:paraId="50A9DA66" w14:textId="77777777" w:rsidR="00A743EE" w:rsidRDefault="00A743EE">
      <w:pPr>
        <w:spacing w:after="0" w:line="480" w:lineRule="auto"/>
        <w:ind w:right="300"/>
        <w:rPr>
          <w:rFonts w:ascii="Arial" w:eastAsia="Arial" w:hAnsi="Arial" w:cs="Arial"/>
          <w:color w:val="333333"/>
          <w:sz w:val="24"/>
          <w:shd w:val="clear" w:color="auto" w:fill="FFFFFF"/>
        </w:rPr>
      </w:pPr>
    </w:p>
    <w:p w14:paraId="50A9DA67" w14:textId="77777777" w:rsidR="00A743EE" w:rsidRDefault="00A743EE">
      <w:pPr>
        <w:spacing w:after="0" w:line="480" w:lineRule="auto"/>
        <w:ind w:right="300"/>
        <w:rPr>
          <w:rFonts w:ascii="Arial" w:eastAsia="Arial" w:hAnsi="Arial" w:cs="Arial"/>
          <w:color w:val="333333"/>
          <w:sz w:val="24"/>
          <w:shd w:val="clear" w:color="auto" w:fill="FFFFFF"/>
        </w:rPr>
      </w:pPr>
    </w:p>
    <w:p w14:paraId="50A9DA68" w14:textId="77777777" w:rsidR="00A743EE" w:rsidRDefault="0087163C">
      <w:pPr>
        <w:spacing w:after="0" w:line="480" w:lineRule="auto"/>
        <w:ind w:right="300"/>
        <w:rPr>
          <w:rFonts w:ascii="Arial" w:eastAsia="Arial" w:hAnsi="Arial" w:cs="Arial"/>
          <w:color w:val="333333"/>
          <w:sz w:val="24"/>
          <w:shd w:val="clear" w:color="auto" w:fill="FFFFFF"/>
        </w:rPr>
      </w:pPr>
      <w:r>
        <w:rPr>
          <w:rFonts w:ascii="Arial" w:eastAsia="Arial" w:hAnsi="Arial" w:cs="Arial"/>
          <w:color w:val="333333"/>
          <w:sz w:val="24"/>
          <w:shd w:val="clear" w:color="auto" w:fill="FFFFFF"/>
        </w:rPr>
        <w:t>The test with isometric exercise (figure 1) seems to show minimal to no correlation between height and heart rate.  However, the line of best fit on the test with aerobic star jumps (figure 2) indicates a weak negative correlation between height and heart rate.</w:t>
      </w:r>
    </w:p>
    <w:p w14:paraId="50A9DA69" w14:textId="77777777" w:rsidR="00A743EE" w:rsidRDefault="00A743EE">
      <w:pPr>
        <w:spacing w:after="0" w:line="480" w:lineRule="auto"/>
        <w:ind w:right="300"/>
        <w:rPr>
          <w:rFonts w:ascii="Arial" w:eastAsia="Arial" w:hAnsi="Arial" w:cs="Arial"/>
          <w:color w:val="333333"/>
          <w:sz w:val="24"/>
          <w:shd w:val="clear" w:color="auto" w:fill="FFFFFF"/>
        </w:rPr>
      </w:pPr>
    </w:p>
    <w:p w14:paraId="50A9DA6A" w14:textId="77777777" w:rsidR="00A743EE" w:rsidRDefault="0087163C">
      <w:pPr>
        <w:spacing w:after="0" w:line="480" w:lineRule="auto"/>
        <w:ind w:right="300"/>
        <w:rPr>
          <w:rFonts w:ascii="Arial" w:eastAsia="Arial" w:hAnsi="Arial" w:cs="Arial"/>
          <w:b/>
          <w:color w:val="333333"/>
          <w:sz w:val="24"/>
          <w:shd w:val="clear" w:color="auto" w:fill="FFFFFF"/>
        </w:rPr>
      </w:pPr>
      <w:r>
        <w:rPr>
          <w:rFonts w:ascii="Arial" w:eastAsia="Arial" w:hAnsi="Arial" w:cs="Arial"/>
          <w:b/>
          <w:color w:val="333333"/>
          <w:sz w:val="24"/>
          <w:shd w:val="clear" w:color="auto" w:fill="FFFFFF"/>
        </w:rPr>
        <w:t>Discussion:</w:t>
      </w:r>
    </w:p>
    <w:p w14:paraId="50A9DA6B" w14:textId="77777777" w:rsidR="00A743EE" w:rsidRDefault="0087163C">
      <w:pPr>
        <w:spacing w:after="0" w:line="480" w:lineRule="auto"/>
        <w:ind w:right="300"/>
        <w:rPr>
          <w:rFonts w:ascii="Arial" w:eastAsia="Arial" w:hAnsi="Arial" w:cs="Arial"/>
          <w:color w:val="333333"/>
          <w:sz w:val="24"/>
          <w:shd w:val="clear" w:color="auto" w:fill="FFFFFF"/>
        </w:rPr>
      </w:pPr>
      <w:r>
        <w:rPr>
          <w:rFonts w:ascii="Arial" w:eastAsia="Arial" w:hAnsi="Arial" w:cs="Arial"/>
          <w:color w:val="333333"/>
          <w:sz w:val="24"/>
          <w:shd w:val="clear" w:color="auto" w:fill="FFFFFF"/>
        </w:rPr>
        <w:t>The results suggest that the hypothesis has been partially disproved.  There seem to be no difference in heart rate between taller and smaller people when planking. However, when star jumping there seems to be an inverse relationship between height and heart rate, suggesting smaller people have higher heart rates when completing aerobic exercise.  This could suggest that smaller people may have a higher risk of CVD as they have a higher heart rate.</w:t>
      </w:r>
    </w:p>
    <w:p w14:paraId="50A9DA6C" w14:textId="77777777" w:rsidR="00A743EE" w:rsidRDefault="00A743EE">
      <w:pPr>
        <w:spacing w:after="0" w:line="480" w:lineRule="auto"/>
        <w:ind w:right="300"/>
        <w:rPr>
          <w:rFonts w:ascii="Arial" w:eastAsia="Arial" w:hAnsi="Arial" w:cs="Arial"/>
          <w:color w:val="333333"/>
          <w:sz w:val="24"/>
          <w:shd w:val="clear" w:color="auto" w:fill="FFFFFF"/>
        </w:rPr>
      </w:pPr>
    </w:p>
    <w:p w14:paraId="50A9DA6D" w14:textId="77777777" w:rsidR="00A743EE" w:rsidRDefault="0087163C">
      <w:pPr>
        <w:spacing w:after="0" w:line="480" w:lineRule="auto"/>
        <w:ind w:right="300"/>
        <w:rPr>
          <w:rFonts w:ascii="Arial" w:eastAsia="Arial" w:hAnsi="Arial" w:cs="Arial"/>
          <w:color w:val="333333"/>
          <w:sz w:val="24"/>
          <w:shd w:val="clear" w:color="auto" w:fill="FFFFFF"/>
        </w:rPr>
      </w:pPr>
      <w:r>
        <w:rPr>
          <w:rFonts w:ascii="Arial" w:eastAsia="Arial" w:hAnsi="Arial" w:cs="Arial"/>
          <w:color w:val="333333"/>
          <w:sz w:val="24"/>
          <w:shd w:val="clear" w:color="auto" w:fill="FFFFFF"/>
        </w:rPr>
        <w:t xml:space="preserve">However, this study only researched children aged 9-11 years.  At this stage of development children grow significantly, but current height gives little definite insight to final height as adults.  This means any correlation shown in this research between height and heart rate could be inaccurate.  However, other research in this area, like </w:t>
      </w:r>
      <w:proofErr w:type="spellStart"/>
      <w:r>
        <w:rPr>
          <w:rFonts w:ascii="Arial" w:eastAsia="Arial" w:hAnsi="Arial" w:cs="Arial"/>
          <w:color w:val="333333"/>
          <w:sz w:val="24"/>
          <w:shd w:val="clear" w:color="auto" w:fill="FFFFFF"/>
        </w:rPr>
        <w:t>Dr.</w:t>
      </w:r>
      <w:proofErr w:type="spellEnd"/>
      <w:r>
        <w:rPr>
          <w:rFonts w:ascii="Arial" w:eastAsia="Arial" w:hAnsi="Arial" w:cs="Arial"/>
          <w:color w:val="333333"/>
          <w:sz w:val="24"/>
          <w:shd w:val="clear" w:color="auto" w:fill="FFFFFF"/>
        </w:rPr>
        <w:t xml:space="preserve"> Smulyan shows that in adults: “short stature induces a faster heart rate” and therefore there is an inverse relationship between height and CVD (4).  This supports the findings of my </w:t>
      </w:r>
      <w:proofErr w:type="gramStart"/>
      <w:r>
        <w:rPr>
          <w:rFonts w:ascii="Arial" w:eastAsia="Arial" w:hAnsi="Arial" w:cs="Arial"/>
          <w:color w:val="333333"/>
          <w:sz w:val="24"/>
          <w:shd w:val="clear" w:color="auto" w:fill="FFFFFF"/>
        </w:rPr>
        <w:t>research, and</w:t>
      </w:r>
      <w:proofErr w:type="gramEnd"/>
      <w:r>
        <w:rPr>
          <w:rFonts w:ascii="Arial" w:eastAsia="Arial" w:hAnsi="Arial" w:cs="Arial"/>
          <w:color w:val="333333"/>
          <w:sz w:val="24"/>
          <w:shd w:val="clear" w:color="auto" w:fill="FFFFFF"/>
        </w:rPr>
        <w:t xml:space="preserve"> suggests that though the data is taken from a limited age range it still is valid to conclude shorter people have faster heart rates.</w:t>
      </w:r>
    </w:p>
    <w:p w14:paraId="50A9DA6E" w14:textId="77777777" w:rsidR="00A743EE" w:rsidRDefault="00A743EE">
      <w:pPr>
        <w:spacing w:after="0" w:line="480" w:lineRule="auto"/>
        <w:ind w:right="300"/>
        <w:rPr>
          <w:rFonts w:ascii="Arial" w:eastAsia="Arial" w:hAnsi="Arial" w:cs="Arial"/>
          <w:color w:val="333333"/>
          <w:sz w:val="24"/>
          <w:shd w:val="clear" w:color="auto" w:fill="FFFFFF"/>
        </w:rPr>
      </w:pPr>
    </w:p>
    <w:p w14:paraId="50A9DA6F" w14:textId="77777777" w:rsidR="00A743EE" w:rsidRDefault="0087163C">
      <w:pPr>
        <w:spacing w:after="0" w:line="480" w:lineRule="auto"/>
        <w:ind w:right="300"/>
        <w:rPr>
          <w:rFonts w:ascii="Arial" w:eastAsia="Arial" w:hAnsi="Arial" w:cs="Arial"/>
          <w:color w:val="333333"/>
          <w:sz w:val="24"/>
          <w:shd w:val="clear" w:color="auto" w:fill="FFFFFF"/>
        </w:rPr>
      </w:pPr>
      <w:r>
        <w:rPr>
          <w:rFonts w:ascii="Arial" w:eastAsia="Arial" w:hAnsi="Arial" w:cs="Arial"/>
          <w:color w:val="333333"/>
          <w:sz w:val="24"/>
          <w:shd w:val="clear" w:color="auto" w:fill="FFFFFF"/>
        </w:rPr>
        <w:t>One limitation of my research is the number of participants with full data.  Of the original 39, only 12 were able to complete both exercises and successfully take their carotid pulse.  This weakens the results because not enough participant data is included in the analysis.  However, substantial research in Norway (5) supports my findings.  This research included 13,266 people</w:t>
      </w:r>
    </w:p>
    <w:p w14:paraId="50A9DA70" w14:textId="77777777" w:rsidR="00A743EE" w:rsidRDefault="0087163C">
      <w:pPr>
        <w:spacing w:after="0" w:line="480" w:lineRule="auto"/>
        <w:ind w:right="300"/>
        <w:rPr>
          <w:rFonts w:ascii="Arial" w:eastAsia="Arial" w:hAnsi="Arial" w:cs="Arial"/>
          <w:color w:val="333333"/>
          <w:sz w:val="24"/>
          <w:shd w:val="clear" w:color="auto" w:fill="FFFFFF"/>
        </w:rPr>
      </w:pPr>
      <w:r>
        <w:rPr>
          <w:rFonts w:ascii="Arial" w:eastAsia="Arial" w:hAnsi="Arial" w:cs="Arial"/>
          <w:color w:val="333333"/>
          <w:sz w:val="24"/>
          <w:shd w:val="clear" w:color="auto" w:fill="FFFFFF"/>
        </w:rPr>
        <w:t xml:space="preserve">followed for 14 years.  It concludes that for every 5cm increase in height, the “age-adjusted risk </w:t>
      </w:r>
    </w:p>
    <w:p w14:paraId="50A9DA71" w14:textId="77777777" w:rsidR="00A743EE" w:rsidRDefault="00A743EE">
      <w:pPr>
        <w:spacing w:after="0" w:line="480" w:lineRule="auto"/>
        <w:ind w:right="300"/>
        <w:rPr>
          <w:rFonts w:ascii="Arial" w:eastAsia="Arial" w:hAnsi="Arial" w:cs="Arial"/>
          <w:color w:val="333333"/>
          <w:sz w:val="24"/>
          <w:shd w:val="clear" w:color="auto" w:fill="FFFFFF"/>
        </w:rPr>
      </w:pPr>
    </w:p>
    <w:p w14:paraId="50A9DA72" w14:textId="77777777" w:rsidR="00A743EE" w:rsidRDefault="0087163C">
      <w:pPr>
        <w:spacing w:after="0" w:line="480" w:lineRule="auto"/>
        <w:ind w:right="300"/>
        <w:rPr>
          <w:rFonts w:ascii="Arial" w:eastAsia="Arial" w:hAnsi="Arial" w:cs="Arial"/>
          <w:color w:val="333333"/>
          <w:sz w:val="24"/>
          <w:shd w:val="clear" w:color="auto" w:fill="FFFFFF"/>
        </w:rPr>
      </w:pPr>
      <w:r>
        <w:rPr>
          <w:rFonts w:ascii="Arial" w:eastAsia="Arial" w:hAnsi="Arial" w:cs="Arial"/>
          <w:color w:val="333333"/>
          <w:sz w:val="24"/>
          <w:shd w:val="clear" w:color="auto" w:fill="FFFFFF"/>
        </w:rPr>
        <w:t xml:space="preserve">of stroke” was 25% lower in women and 18% lower in men.  They noted that height was a significant factor in CVD, and smaller adults had higher heart rates.  This study is more likely to be accurate because they have more data.  Since their data supports the results from my limited participants, it suggests my research is valid and conclusions can be made. </w:t>
      </w:r>
    </w:p>
    <w:p w14:paraId="50A9DA73" w14:textId="77777777" w:rsidR="00A743EE" w:rsidRDefault="00A743EE">
      <w:pPr>
        <w:spacing w:after="0" w:line="480" w:lineRule="auto"/>
        <w:ind w:right="300"/>
        <w:rPr>
          <w:rFonts w:ascii="Arial" w:eastAsia="Arial" w:hAnsi="Arial" w:cs="Arial"/>
          <w:color w:val="333333"/>
          <w:sz w:val="24"/>
          <w:shd w:val="clear" w:color="auto" w:fill="FFFFFF"/>
        </w:rPr>
      </w:pPr>
    </w:p>
    <w:p w14:paraId="50A9DA74" w14:textId="77777777" w:rsidR="00A743EE" w:rsidRDefault="0087163C">
      <w:pPr>
        <w:spacing w:after="0" w:line="480" w:lineRule="auto"/>
        <w:ind w:right="300"/>
        <w:rPr>
          <w:rFonts w:ascii="Arial" w:eastAsia="Arial" w:hAnsi="Arial" w:cs="Arial"/>
          <w:color w:val="333333"/>
          <w:sz w:val="24"/>
          <w:shd w:val="clear" w:color="auto" w:fill="FFFFFF"/>
        </w:rPr>
      </w:pPr>
      <w:r>
        <w:rPr>
          <w:rFonts w:ascii="Arial" w:eastAsia="Arial" w:hAnsi="Arial" w:cs="Arial"/>
          <w:color w:val="333333"/>
          <w:sz w:val="24"/>
          <w:shd w:val="clear" w:color="auto" w:fill="FFFFFF"/>
        </w:rPr>
        <w:t xml:space="preserve">Another limitation is my research measures ‘one moment in time’ and therefore only provides questionable data, as it cannot evaluate if this is an average day.  People and heart rates change over time, and therefore my conclusions could be challenged.  However, the longevity of the </w:t>
      </w:r>
      <w:proofErr w:type="gramStart"/>
      <w:r>
        <w:rPr>
          <w:rFonts w:ascii="Arial" w:eastAsia="Arial" w:hAnsi="Arial" w:cs="Arial"/>
          <w:color w:val="333333"/>
          <w:sz w:val="24"/>
          <w:shd w:val="clear" w:color="auto" w:fill="FFFFFF"/>
        </w:rPr>
        <w:t>14 year</w:t>
      </w:r>
      <w:proofErr w:type="gramEnd"/>
      <w:r>
        <w:rPr>
          <w:rFonts w:ascii="Arial" w:eastAsia="Arial" w:hAnsi="Arial" w:cs="Arial"/>
          <w:color w:val="333333"/>
          <w:sz w:val="24"/>
          <w:shd w:val="clear" w:color="auto" w:fill="FFFFFF"/>
        </w:rPr>
        <w:t xml:space="preserve"> Norway research, and consistency of the height and heart rate relationship shown, supports my findings and therefore the conclusions can be more trusted.</w:t>
      </w:r>
    </w:p>
    <w:p w14:paraId="50A9DA75" w14:textId="77777777" w:rsidR="00A743EE" w:rsidRDefault="00A743EE">
      <w:pPr>
        <w:spacing w:after="0" w:line="480" w:lineRule="auto"/>
        <w:ind w:right="300"/>
        <w:rPr>
          <w:rFonts w:ascii="Arial" w:eastAsia="Arial" w:hAnsi="Arial" w:cs="Arial"/>
          <w:color w:val="333333"/>
          <w:sz w:val="24"/>
          <w:shd w:val="clear" w:color="auto" w:fill="FFFFFF"/>
        </w:rPr>
      </w:pPr>
    </w:p>
    <w:p w14:paraId="50A9DA76" w14:textId="77777777" w:rsidR="00A743EE" w:rsidRDefault="0087163C">
      <w:pPr>
        <w:spacing w:after="0" w:line="480" w:lineRule="auto"/>
        <w:ind w:right="300"/>
        <w:rPr>
          <w:rFonts w:ascii="Arial" w:eastAsia="Arial" w:hAnsi="Arial" w:cs="Arial"/>
          <w:color w:val="333333"/>
          <w:sz w:val="24"/>
          <w:shd w:val="clear" w:color="auto" w:fill="FFFFFF"/>
        </w:rPr>
      </w:pPr>
      <w:r>
        <w:rPr>
          <w:rFonts w:ascii="Arial" w:eastAsia="Arial" w:hAnsi="Arial" w:cs="Arial"/>
          <w:color w:val="333333"/>
          <w:sz w:val="24"/>
          <w:shd w:val="clear" w:color="auto" w:fill="FFFFFF"/>
        </w:rPr>
        <w:t>If my research had more data, it would be interesting to look at impact of gender on the results.  Other studies in this area show that females have a higher heart rate than males (6), so splitting by gender may have affected my results.  This could be explored in future work.</w:t>
      </w:r>
    </w:p>
    <w:p w14:paraId="50A9DA77" w14:textId="77777777" w:rsidR="00A743EE" w:rsidRDefault="00A743EE">
      <w:pPr>
        <w:spacing w:after="0" w:line="480" w:lineRule="auto"/>
        <w:ind w:right="300"/>
        <w:rPr>
          <w:rFonts w:ascii="Arial" w:eastAsia="Arial" w:hAnsi="Arial" w:cs="Arial"/>
          <w:color w:val="333333"/>
          <w:sz w:val="24"/>
          <w:shd w:val="clear" w:color="auto" w:fill="FFFFFF"/>
        </w:rPr>
      </w:pPr>
    </w:p>
    <w:p w14:paraId="50A9DA78" w14:textId="77777777" w:rsidR="00A743EE" w:rsidRDefault="0087163C">
      <w:pPr>
        <w:spacing w:after="0" w:line="480" w:lineRule="auto"/>
        <w:ind w:right="300"/>
        <w:rPr>
          <w:rFonts w:ascii="Arial" w:eastAsia="Arial" w:hAnsi="Arial" w:cs="Arial"/>
          <w:color w:val="333333"/>
          <w:sz w:val="24"/>
          <w:shd w:val="clear" w:color="auto" w:fill="FFFFFF"/>
        </w:rPr>
      </w:pPr>
      <w:r>
        <w:rPr>
          <w:rFonts w:ascii="Arial" w:eastAsia="Arial" w:hAnsi="Arial" w:cs="Arial"/>
          <w:color w:val="333333"/>
          <w:sz w:val="24"/>
          <w:shd w:val="clear" w:color="auto" w:fill="FFFFFF"/>
        </w:rPr>
        <w:t xml:space="preserve">The conclusion from my research that smaller people have higher heart rates is widely supported, suggesting that shorter height could be used as one risk factor for future CVD.  </w:t>
      </w:r>
      <w:proofErr w:type="gramStart"/>
      <w:r>
        <w:rPr>
          <w:rFonts w:ascii="Arial" w:eastAsia="Arial" w:hAnsi="Arial" w:cs="Arial"/>
          <w:color w:val="333333"/>
          <w:sz w:val="24"/>
          <w:shd w:val="clear" w:color="auto" w:fill="FFFFFF"/>
        </w:rPr>
        <w:t>However</w:t>
      </w:r>
      <w:proofErr w:type="gramEnd"/>
      <w:r>
        <w:rPr>
          <w:rFonts w:ascii="Arial" w:eastAsia="Arial" w:hAnsi="Arial" w:cs="Arial"/>
          <w:color w:val="333333"/>
          <w:sz w:val="24"/>
          <w:shd w:val="clear" w:color="auto" w:fill="FFFFFF"/>
        </w:rPr>
        <w:t xml:space="preserve"> this is not universally supported.  Research in the Nagasaki Islands (7) showed no correlation between height and heart rate.  This suggests that an important factor that future research may consider is the impact of race and culture (for example diet) on heart rate.</w:t>
      </w:r>
    </w:p>
    <w:p w14:paraId="50A9DA79" w14:textId="77777777" w:rsidR="00A743EE" w:rsidRDefault="00A743EE">
      <w:pPr>
        <w:spacing w:after="0" w:line="480" w:lineRule="auto"/>
        <w:ind w:right="300"/>
        <w:rPr>
          <w:rFonts w:ascii="Arial" w:eastAsia="Arial" w:hAnsi="Arial" w:cs="Arial"/>
          <w:color w:val="333333"/>
          <w:sz w:val="24"/>
          <w:shd w:val="clear" w:color="auto" w:fill="FFFFFF"/>
        </w:rPr>
      </w:pPr>
    </w:p>
    <w:p w14:paraId="50A9DA7A" w14:textId="77777777" w:rsidR="00A743EE" w:rsidRDefault="0087163C">
      <w:pPr>
        <w:spacing w:after="0" w:line="480" w:lineRule="auto"/>
        <w:ind w:right="300"/>
        <w:rPr>
          <w:rFonts w:ascii="Arial" w:eastAsia="Arial" w:hAnsi="Arial" w:cs="Arial"/>
          <w:color w:val="333333"/>
          <w:sz w:val="24"/>
          <w:shd w:val="clear" w:color="auto" w:fill="FFFFFF"/>
        </w:rPr>
      </w:pPr>
      <w:r>
        <w:rPr>
          <w:rFonts w:ascii="Arial" w:eastAsia="Arial" w:hAnsi="Arial" w:cs="Arial"/>
          <w:color w:val="333333"/>
          <w:sz w:val="24"/>
          <w:shd w:val="clear" w:color="auto" w:fill="FFFFFF"/>
        </w:rPr>
        <w:t>ENDS</w:t>
      </w:r>
    </w:p>
    <w:p w14:paraId="50A9DA7B" w14:textId="77777777" w:rsidR="00A743EE" w:rsidRDefault="00A743EE">
      <w:pPr>
        <w:spacing w:after="200" w:line="480" w:lineRule="auto"/>
        <w:rPr>
          <w:rFonts w:ascii="Arial" w:eastAsia="Arial" w:hAnsi="Arial" w:cs="Arial"/>
          <w:sz w:val="24"/>
        </w:rPr>
      </w:pPr>
    </w:p>
    <w:p w14:paraId="50A9DA7C" w14:textId="77777777" w:rsidR="00A743EE" w:rsidRDefault="00A743EE">
      <w:pPr>
        <w:spacing w:after="200" w:line="480" w:lineRule="auto"/>
        <w:rPr>
          <w:rFonts w:ascii="Arial" w:eastAsia="Arial" w:hAnsi="Arial" w:cs="Arial"/>
          <w:sz w:val="24"/>
        </w:rPr>
      </w:pPr>
    </w:p>
    <w:p w14:paraId="50A9DA7D" w14:textId="77777777" w:rsidR="00A743EE" w:rsidRDefault="00A743EE">
      <w:pPr>
        <w:spacing w:after="200" w:line="480" w:lineRule="auto"/>
        <w:rPr>
          <w:rFonts w:ascii="Arial" w:eastAsia="Arial" w:hAnsi="Arial" w:cs="Arial"/>
          <w:b/>
          <w:sz w:val="24"/>
        </w:rPr>
      </w:pPr>
    </w:p>
    <w:p w14:paraId="50A9DA7E" w14:textId="77777777" w:rsidR="00A743EE" w:rsidRDefault="0087163C">
      <w:pPr>
        <w:spacing w:after="200" w:line="480" w:lineRule="auto"/>
        <w:rPr>
          <w:rFonts w:ascii="Arial" w:eastAsia="Arial" w:hAnsi="Arial" w:cs="Arial"/>
          <w:b/>
          <w:sz w:val="24"/>
        </w:rPr>
      </w:pPr>
      <w:r>
        <w:rPr>
          <w:rFonts w:ascii="Arial" w:eastAsia="Arial" w:hAnsi="Arial" w:cs="Arial"/>
          <w:b/>
          <w:sz w:val="24"/>
        </w:rPr>
        <w:lastRenderedPageBreak/>
        <w:t>Appendix 1 – Data table</w:t>
      </w:r>
    </w:p>
    <w:tbl>
      <w:tblPr>
        <w:tblW w:w="0" w:type="auto"/>
        <w:tblInd w:w="93" w:type="dxa"/>
        <w:tblCellMar>
          <w:left w:w="10" w:type="dxa"/>
          <w:right w:w="10" w:type="dxa"/>
        </w:tblCellMar>
        <w:tblLook w:val="0000" w:firstRow="0" w:lastRow="0" w:firstColumn="0" w:lastColumn="0" w:noHBand="0" w:noVBand="0"/>
      </w:tblPr>
      <w:tblGrid>
        <w:gridCol w:w="1218"/>
        <w:gridCol w:w="820"/>
        <w:gridCol w:w="1051"/>
        <w:gridCol w:w="1159"/>
        <w:gridCol w:w="1159"/>
        <w:gridCol w:w="1302"/>
        <w:gridCol w:w="1422"/>
        <w:gridCol w:w="1421"/>
        <w:gridCol w:w="967"/>
      </w:tblGrid>
      <w:tr w:rsidR="00A743EE" w14:paraId="50A9DA84" w14:textId="77777777">
        <w:tc>
          <w:tcPr>
            <w:tcW w:w="1218"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bottom"/>
          </w:tcPr>
          <w:p w14:paraId="50A9DA7F" w14:textId="77777777" w:rsidR="00A743EE" w:rsidRDefault="0087163C">
            <w:pPr>
              <w:spacing w:after="0" w:line="240" w:lineRule="auto"/>
              <w:jc w:val="center"/>
              <w:rPr>
                <w:rFonts w:ascii="Calibri" w:eastAsia="Calibri" w:hAnsi="Calibri" w:cs="Calibri"/>
              </w:rPr>
            </w:pPr>
            <w:r>
              <w:rPr>
                <w:rFonts w:ascii="Calibri" w:eastAsia="Calibri" w:hAnsi="Calibri" w:cs="Calibri"/>
                <w:b/>
                <w:color w:val="000000"/>
              </w:rPr>
              <w:t>Participant</w:t>
            </w:r>
          </w:p>
        </w:tc>
        <w:tc>
          <w:tcPr>
            <w:tcW w:w="820" w:type="dxa"/>
            <w:tcBorders>
              <w:top w:val="single" w:sz="8"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A9DA80" w14:textId="77777777" w:rsidR="00A743EE" w:rsidRDefault="0087163C">
            <w:pPr>
              <w:spacing w:after="0" w:line="240" w:lineRule="auto"/>
              <w:jc w:val="center"/>
              <w:rPr>
                <w:rFonts w:ascii="Calibri" w:eastAsia="Calibri" w:hAnsi="Calibri" w:cs="Calibri"/>
              </w:rPr>
            </w:pPr>
            <w:r>
              <w:rPr>
                <w:rFonts w:ascii="Calibri" w:eastAsia="Calibri" w:hAnsi="Calibri" w:cs="Calibri"/>
                <w:b/>
                <w:color w:val="000000"/>
              </w:rPr>
              <w:t>Height</w:t>
            </w:r>
          </w:p>
        </w:tc>
        <w:tc>
          <w:tcPr>
            <w:tcW w:w="1051" w:type="dxa"/>
            <w:tcBorders>
              <w:top w:val="single" w:sz="8"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A9DA81" w14:textId="77777777" w:rsidR="00A743EE" w:rsidRDefault="0087163C">
            <w:pPr>
              <w:spacing w:after="0" w:line="240" w:lineRule="auto"/>
              <w:jc w:val="center"/>
              <w:rPr>
                <w:rFonts w:ascii="Calibri" w:eastAsia="Calibri" w:hAnsi="Calibri" w:cs="Calibri"/>
              </w:rPr>
            </w:pPr>
            <w:r>
              <w:rPr>
                <w:rFonts w:ascii="Calibri" w:eastAsia="Calibri" w:hAnsi="Calibri" w:cs="Calibri"/>
                <w:b/>
                <w:color w:val="000000"/>
              </w:rPr>
              <w:t>Age</w:t>
            </w:r>
          </w:p>
        </w:tc>
        <w:tc>
          <w:tcPr>
            <w:tcW w:w="3620" w:type="dxa"/>
            <w:gridSpan w:val="3"/>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14:paraId="50A9DA82" w14:textId="77777777" w:rsidR="00A743EE" w:rsidRDefault="0087163C">
            <w:pPr>
              <w:spacing w:after="0" w:line="240" w:lineRule="auto"/>
              <w:jc w:val="center"/>
              <w:rPr>
                <w:rFonts w:ascii="Calibri" w:eastAsia="Calibri" w:hAnsi="Calibri" w:cs="Calibri"/>
              </w:rPr>
            </w:pPr>
            <w:r>
              <w:rPr>
                <w:rFonts w:ascii="Calibri" w:eastAsia="Calibri" w:hAnsi="Calibri" w:cs="Calibri"/>
                <w:b/>
                <w:color w:val="000000"/>
              </w:rPr>
              <w:t>Pulse rate (bpm)</w:t>
            </w:r>
          </w:p>
        </w:tc>
        <w:tc>
          <w:tcPr>
            <w:tcW w:w="3810" w:type="dxa"/>
            <w:gridSpan w:val="3"/>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14:paraId="50A9DA83" w14:textId="77777777" w:rsidR="00A743EE" w:rsidRDefault="0087163C">
            <w:pPr>
              <w:spacing w:after="0" w:line="240" w:lineRule="auto"/>
              <w:jc w:val="center"/>
              <w:rPr>
                <w:rFonts w:ascii="Calibri" w:eastAsia="Calibri" w:hAnsi="Calibri" w:cs="Calibri"/>
              </w:rPr>
            </w:pPr>
            <w:r>
              <w:rPr>
                <w:rFonts w:ascii="Calibri" w:eastAsia="Calibri" w:hAnsi="Calibri" w:cs="Calibri"/>
                <w:b/>
                <w:color w:val="000000"/>
              </w:rPr>
              <w:t>Pulse rate (bpm)</w:t>
            </w:r>
          </w:p>
        </w:tc>
      </w:tr>
      <w:tr w:rsidR="00A743EE" w14:paraId="50A9DA8E" w14:textId="77777777">
        <w:tc>
          <w:tcPr>
            <w:tcW w:w="1218" w:type="dxa"/>
            <w:tcBorders>
              <w:top w:val="single" w:sz="0" w:space="0" w:color="000000"/>
              <w:left w:val="single" w:sz="8" w:space="0" w:color="000000"/>
              <w:bottom w:val="single" w:sz="0" w:space="0" w:color="000000"/>
              <w:right w:val="single" w:sz="0" w:space="0" w:color="000000"/>
            </w:tcBorders>
            <w:shd w:val="clear" w:color="auto" w:fill="auto"/>
            <w:tcMar>
              <w:left w:w="108" w:type="dxa"/>
              <w:right w:w="108" w:type="dxa"/>
            </w:tcMar>
            <w:vAlign w:val="bottom"/>
          </w:tcPr>
          <w:p w14:paraId="50A9DA85" w14:textId="77777777" w:rsidR="00A743EE" w:rsidRDefault="0087163C">
            <w:pPr>
              <w:spacing w:after="0" w:line="240" w:lineRule="auto"/>
              <w:jc w:val="center"/>
              <w:rPr>
                <w:rFonts w:ascii="Calibri" w:eastAsia="Calibri" w:hAnsi="Calibri" w:cs="Calibri"/>
              </w:rPr>
            </w:pPr>
            <w:r>
              <w:rPr>
                <w:rFonts w:ascii="Calibri" w:eastAsia="Calibri" w:hAnsi="Calibri" w:cs="Calibri"/>
                <w:b/>
                <w:color w:val="000000"/>
              </w:rPr>
              <w:t> </w:t>
            </w:r>
          </w:p>
        </w:tc>
        <w:tc>
          <w:tcPr>
            <w:tcW w:w="8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A9DA86" w14:textId="77777777" w:rsidR="00A743EE" w:rsidRDefault="0087163C">
            <w:pPr>
              <w:spacing w:after="0" w:line="240" w:lineRule="auto"/>
              <w:jc w:val="center"/>
              <w:rPr>
                <w:rFonts w:ascii="Calibri" w:eastAsia="Calibri" w:hAnsi="Calibri" w:cs="Calibri"/>
              </w:rPr>
            </w:pPr>
            <w:r>
              <w:rPr>
                <w:rFonts w:ascii="Calibri" w:eastAsia="Calibri" w:hAnsi="Calibri" w:cs="Calibri"/>
                <w:b/>
                <w:color w:val="000000"/>
              </w:rPr>
              <w:t>(cm)</w:t>
            </w:r>
          </w:p>
        </w:tc>
        <w:tc>
          <w:tcPr>
            <w:tcW w:w="10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A9DA87" w14:textId="77777777" w:rsidR="00A743EE" w:rsidRDefault="0087163C">
            <w:pPr>
              <w:spacing w:after="0" w:line="240" w:lineRule="auto"/>
              <w:jc w:val="center"/>
              <w:rPr>
                <w:rFonts w:ascii="Calibri" w:eastAsia="Calibri" w:hAnsi="Calibri" w:cs="Calibri"/>
              </w:rPr>
            </w:pPr>
            <w:r>
              <w:rPr>
                <w:rFonts w:ascii="Calibri" w:eastAsia="Calibri" w:hAnsi="Calibri" w:cs="Calibri"/>
                <w:b/>
                <w:color w:val="000000"/>
              </w:rPr>
              <w:t>(months)</w:t>
            </w:r>
          </w:p>
        </w:tc>
        <w:tc>
          <w:tcPr>
            <w:tcW w:w="1159" w:type="dxa"/>
            <w:tcBorders>
              <w:top w:val="single" w:sz="0" w:space="0" w:color="000000"/>
              <w:left w:val="single" w:sz="8" w:space="0" w:color="000000"/>
              <w:bottom w:val="single" w:sz="0" w:space="0" w:color="000000"/>
              <w:right w:val="single" w:sz="0" w:space="0" w:color="000000"/>
            </w:tcBorders>
            <w:shd w:val="clear" w:color="auto" w:fill="auto"/>
            <w:tcMar>
              <w:left w:w="108" w:type="dxa"/>
              <w:right w:w="108" w:type="dxa"/>
            </w:tcMar>
            <w:vAlign w:val="bottom"/>
          </w:tcPr>
          <w:p w14:paraId="50A9DA88" w14:textId="77777777" w:rsidR="00A743EE" w:rsidRDefault="0087163C">
            <w:pPr>
              <w:spacing w:after="0" w:line="240" w:lineRule="auto"/>
              <w:jc w:val="center"/>
              <w:rPr>
                <w:rFonts w:ascii="Calibri" w:eastAsia="Calibri" w:hAnsi="Calibri" w:cs="Calibri"/>
              </w:rPr>
            </w:pPr>
            <w:r>
              <w:rPr>
                <w:rFonts w:ascii="Calibri" w:eastAsia="Calibri" w:hAnsi="Calibri" w:cs="Calibri"/>
                <w:b/>
                <w:color w:val="000000"/>
              </w:rPr>
              <w:t>Plank 1</w:t>
            </w:r>
          </w:p>
        </w:tc>
        <w:tc>
          <w:tcPr>
            <w:tcW w:w="11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A9DA89" w14:textId="77777777" w:rsidR="00A743EE" w:rsidRDefault="0087163C">
            <w:pPr>
              <w:spacing w:after="0" w:line="240" w:lineRule="auto"/>
              <w:jc w:val="center"/>
              <w:rPr>
                <w:rFonts w:ascii="Calibri" w:eastAsia="Calibri" w:hAnsi="Calibri" w:cs="Calibri"/>
              </w:rPr>
            </w:pPr>
            <w:r>
              <w:rPr>
                <w:rFonts w:ascii="Calibri" w:eastAsia="Calibri" w:hAnsi="Calibri" w:cs="Calibri"/>
                <w:b/>
                <w:color w:val="000000"/>
              </w:rPr>
              <w:t>Plank 2</w:t>
            </w:r>
          </w:p>
        </w:tc>
        <w:tc>
          <w:tcPr>
            <w:tcW w:w="1302"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14:paraId="50A9DA8A" w14:textId="77777777" w:rsidR="00A743EE" w:rsidRDefault="0087163C">
            <w:pPr>
              <w:spacing w:after="0" w:line="240" w:lineRule="auto"/>
              <w:jc w:val="center"/>
              <w:rPr>
                <w:rFonts w:ascii="Calibri" w:eastAsia="Calibri" w:hAnsi="Calibri" w:cs="Calibri"/>
              </w:rPr>
            </w:pPr>
            <w:r>
              <w:rPr>
                <w:rFonts w:ascii="Calibri" w:eastAsia="Calibri" w:hAnsi="Calibri" w:cs="Calibri"/>
                <w:b/>
                <w:color w:val="000000"/>
              </w:rPr>
              <w:t>Average</w:t>
            </w:r>
          </w:p>
        </w:tc>
        <w:tc>
          <w:tcPr>
            <w:tcW w:w="1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A9DA8B" w14:textId="77777777" w:rsidR="00A743EE" w:rsidRDefault="0087163C">
            <w:pPr>
              <w:spacing w:after="0" w:line="240" w:lineRule="auto"/>
              <w:jc w:val="center"/>
              <w:rPr>
                <w:rFonts w:ascii="Calibri" w:eastAsia="Calibri" w:hAnsi="Calibri" w:cs="Calibri"/>
              </w:rPr>
            </w:pPr>
            <w:r>
              <w:rPr>
                <w:rFonts w:ascii="Calibri" w:eastAsia="Calibri" w:hAnsi="Calibri" w:cs="Calibri"/>
                <w:b/>
                <w:color w:val="000000"/>
              </w:rPr>
              <w:t>Star Jumps 1</w:t>
            </w:r>
          </w:p>
        </w:tc>
        <w:tc>
          <w:tcPr>
            <w:tcW w:w="142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A9DA8C" w14:textId="77777777" w:rsidR="00A743EE" w:rsidRDefault="0087163C">
            <w:pPr>
              <w:spacing w:after="0" w:line="240" w:lineRule="auto"/>
              <w:jc w:val="center"/>
              <w:rPr>
                <w:rFonts w:ascii="Calibri" w:eastAsia="Calibri" w:hAnsi="Calibri" w:cs="Calibri"/>
              </w:rPr>
            </w:pPr>
            <w:r>
              <w:rPr>
                <w:rFonts w:ascii="Calibri" w:eastAsia="Calibri" w:hAnsi="Calibri" w:cs="Calibri"/>
                <w:b/>
                <w:color w:val="000000"/>
              </w:rPr>
              <w:t>Star Jumps 2</w:t>
            </w:r>
          </w:p>
        </w:tc>
        <w:tc>
          <w:tcPr>
            <w:tcW w:w="967"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14:paraId="50A9DA8D" w14:textId="77777777" w:rsidR="00A743EE" w:rsidRDefault="0087163C">
            <w:pPr>
              <w:spacing w:after="0" w:line="240" w:lineRule="auto"/>
              <w:jc w:val="center"/>
              <w:rPr>
                <w:rFonts w:ascii="Calibri" w:eastAsia="Calibri" w:hAnsi="Calibri" w:cs="Calibri"/>
              </w:rPr>
            </w:pPr>
            <w:r>
              <w:rPr>
                <w:rFonts w:ascii="Calibri" w:eastAsia="Calibri" w:hAnsi="Calibri" w:cs="Calibri"/>
                <w:b/>
                <w:color w:val="000000"/>
              </w:rPr>
              <w:t>Average</w:t>
            </w:r>
          </w:p>
        </w:tc>
      </w:tr>
      <w:tr w:rsidR="00A743EE" w14:paraId="50A9DA98" w14:textId="77777777">
        <w:tc>
          <w:tcPr>
            <w:tcW w:w="1218" w:type="dxa"/>
            <w:tcBorders>
              <w:top w:val="single" w:sz="8"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50A9DA8F"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w:t>
            </w:r>
          </w:p>
        </w:tc>
        <w:tc>
          <w:tcPr>
            <w:tcW w:w="820" w:type="dxa"/>
            <w:tcBorders>
              <w:top w:val="single" w:sz="8"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90"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175</w:t>
            </w:r>
          </w:p>
        </w:tc>
        <w:tc>
          <w:tcPr>
            <w:tcW w:w="1051" w:type="dxa"/>
            <w:tcBorders>
              <w:top w:val="single" w:sz="8"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91"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131</w:t>
            </w:r>
          </w:p>
        </w:tc>
        <w:tc>
          <w:tcPr>
            <w:tcW w:w="1159" w:type="dxa"/>
            <w:tcBorders>
              <w:top w:val="single" w:sz="8"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92"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92</w:t>
            </w:r>
          </w:p>
        </w:tc>
        <w:tc>
          <w:tcPr>
            <w:tcW w:w="1159" w:type="dxa"/>
            <w:tcBorders>
              <w:top w:val="single" w:sz="8"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93"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85</w:t>
            </w:r>
          </w:p>
        </w:tc>
        <w:tc>
          <w:tcPr>
            <w:tcW w:w="1302" w:type="dxa"/>
            <w:tcBorders>
              <w:top w:val="single" w:sz="8"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94"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89</w:t>
            </w:r>
          </w:p>
        </w:tc>
        <w:tc>
          <w:tcPr>
            <w:tcW w:w="1422" w:type="dxa"/>
            <w:tcBorders>
              <w:top w:val="single" w:sz="8"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95"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108</w:t>
            </w:r>
          </w:p>
        </w:tc>
        <w:tc>
          <w:tcPr>
            <w:tcW w:w="1421" w:type="dxa"/>
            <w:tcBorders>
              <w:top w:val="single" w:sz="8"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96"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97</w:t>
            </w:r>
          </w:p>
        </w:tc>
        <w:tc>
          <w:tcPr>
            <w:tcW w:w="967" w:type="dxa"/>
            <w:tcBorders>
              <w:top w:val="single" w:sz="8"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97"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103</w:t>
            </w:r>
          </w:p>
        </w:tc>
      </w:tr>
      <w:tr w:rsidR="00A743EE" w14:paraId="50A9DAA2" w14:textId="77777777">
        <w:tc>
          <w:tcPr>
            <w:tcW w:w="1218"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50A9DA99"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2</w:t>
            </w:r>
          </w:p>
        </w:tc>
        <w:tc>
          <w:tcPr>
            <w:tcW w:w="8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9A"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147</w:t>
            </w:r>
          </w:p>
        </w:tc>
        <w:tc>
          <w:tcPr>
            <w:tcW w:w="10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9B"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127</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9C"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106</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9D"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80</w:t>
            </w:r>
          </w:p>
        </w:tc>
        <w:tc>
          <w:tcPr>
            <w:tcW w:w="13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9E"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93</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9F"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120</w:t>
            </w:r>
          </w:p>
        </w:tc>
        <w:tc>
          <w:tcPr>
            <w:tcW w:w="14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A0"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102</w:t>
            </w: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A1"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111</w:t>
            </w:r>
          </w:p>
        </w:tc>
      </w:tr>
      <w:tr w:rsidR="00A743EE" w14:paraId="50A9DAAC" w14:textId="77777777">
        <w:tc>
          <w:tcPr>
            <w:tcW w:w="1218"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50A9DAA3"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3</w:t>
            </w:r>
          </w:p>
        </w:tc>
        <w:tc>
          <w:tcPr>
            <w:tcW w:w="8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A4"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147</w:t>
            </w:r>
          </w:p>
        </w:tc>
        <w:tc>
          <w:tcPr>
            <w:tcW w:w="10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A5"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133</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A6"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102</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A7"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112</w:t>
            </w:r>
          </w:p>
        </w:tc>
        <w:tc>
          <w:tcPr>
            <w:tcW w:w="13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A8"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107</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A9"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108</w:t>
            </w:r>
          </w:p>
        </w:tc>
        <w:tc>
          <w:tcPr>
            <w:tcW w:w="14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AA"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124</w:t>
            </w: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AB"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116</w:t>
            </w:r>
          </w:p>
        </w:tc>
      </w:tr>
      <w:tr w:rsidR="00A743EE" w14:paraId="50A9DAB6" w14:textId="77777777">
        <w:tc>
          <w:tcPr>
            <w:tcW w:w="1218"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50A9DAAD"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4</w:t>
            </w:r>
          </w:p>
        </w:tc>
        <w:tc>
          <w:tcPr>
            <w:tcW w:w="8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AE"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145</w:t>
            </w:r>
          </w:p>
        </w:tc>
        <w:tc>
          <w:tcPr>
            <w:tcW w:w="10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AF"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126</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B0"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80</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B1"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84</w:t>
            </w:r>
          </w:p>
        </w:tc>
        <w:tc>
          <w:tcPr>
            <w:tcW w:w="13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B2"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82</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B3"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102</w:t>
            </w:r>
          </w:p>
        </w:tc>
        <w:tc>
          <w:tcPr>
            <w:tcW w:w="14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B4"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116</w:t>
            </w: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B5"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109</w:t>
            </w:r>
          </w:p>
        </w:tc>
      </w:tr>
      <w:tr w:rsidR="00A743EE" w14:paraId="50A9DAC0" w14:textId="77777777">
        <w:tc>
          <w:tcPr>
            <w:tcW w:w="1218"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50A9DAB7"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5</w:t>
            </w:r>
          </w:p>
        </w:tc>
        <w:tc>
          <w:tcPr>
            <w:tcW w:w="8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B8"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150</w:t>
            </w:r>
          </w:p>
        </w:tc>
        <w:tc>
          <w:tcPr>
            <w:tcW w:w="10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B9"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132</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BA"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108</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BB"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108</w:t>
            </w:r>
          </w:p>
        </w:tc>
        <w:tc>
          <w:tcPr>
            <w:tcW w:w="13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BC"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108</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BD"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111</w:t>
            </w:r>
          </w:p>
        </w:tc>
        <w:tc>
          <w:tcPr>
            <w:tcW w:w="14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BE"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112</w:t>
            </w: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BF"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112</w:t>
            </w:r>
          </w:p>
        </w:tc>
      </w:tr>
      <w:tr w:rsidR="00A743EE" w14:paraId="50A9DACA" w14:textId="77777777">
        <w:tc>
          <w:tcPr>
            <w:tcW w:w="1218"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50A9DAC1"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6</w:t>
            </w:r>
          </w:p>
        </w:tc>
        <w:tc>
          <w:tcPr>
            <w:tcW w:w="8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C2"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167</w:t>
            </w:r>
          </w:p>
        </w:tc>
        <w:tc>
          <w:tcPr>
            <w:tcW w:w="10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C3"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133</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C4"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99</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C5"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104</w:t>
            </w:r>
          </w:p>
        </w:tc>
        <w:tc>
          <w:tcPr>
            <w:tcW w:w="13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C6"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102</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C7"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105</w:t>
            </w:r>
          </w:p>
        </w:tc>
        <w:tc>
          <w:tcPr>
            <w:tcW w:w="14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C8"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107</w:t>
            </w: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C9"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106</w:t>
            </w:r>
          </w:p>
        </w:tc>
      </w:tr>
      <w:tr w:rsidR="00A743EE" w14:paraId="50A9DAD4" w14:textId="77777777">
        <w:tc>
          <w:tcPr>
            <w:tcW w:w="1218"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50A9DACB"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7</w:t>
            </w:r>
          </w:p>
        </w:tc>
        <w:tc>
          <w:tcPr>
            <w:tcW w:w="8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CC"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158</w:t>
            </w:r>
          </w:p>
        </w:tc>
        <w:tc>
          <w:tcPr>
            <w:tcW w:w="10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CD"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132</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CE"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84</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CF"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89</w:t>
            </w:r>
          </w:p>
        </w:tc>
        <w:tc>
          <w:tcPr>
            <w:tcW w:w="13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D0"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87</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D1"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116</w:t>
            </w:r>
          </w:p>
        </w:tc>
        <w:tc>
          <w:tcPr>
            <w:tcW w:w="14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D2"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121</w:t>
            </w: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D3"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119</w:t>
            </w:r>
          </w:p>
        </w:tc>
      </w:tr>
      <w:tr w:rsidR="00A743EE" w14:paraId="50A9DADE" w14:textId="77777777">
        <w:tc>
          <w:tcPr>
            <w:tcW w:w="1218"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50A9DAD5"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8</w:t>
            </w:r>
          </w:p>
        </w:tc>
        <w:tc>
          <w:tcPr>
            <w:tcW w:w="8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D6"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172</w:t>
            </w:r>
          </w:p>
        </w:tc>
        <w:tc>
          <w:tcPr>
            <w:tcW w:w="10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D7"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134</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D8"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93</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D9"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98</w:t>
            </w:r>
          </w:p>
        </w:tc>
        <w:tc>
          <w:tcPr>
            <w:tcW w:w="13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DA"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96</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DB"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99</w:t>
            </w:r>
          </w:p>
        </w:tc>
        <w:tc>
          <w:tcPr>
            <w:tcW w:w="14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DC"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101</w:t>
            </w: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DD"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100</w:t>
            </w:r>
          </w:p>
        </w:tc>
      </w:tr>
      <w:tr w:rsidR="00A743EE" w14:paraId="50A9DAE8" w14:textId="77777777">
        <w:tc>
          <w:tcPr>
            <w:tcW w:w="1218"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50A9DADF"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9</w:t>
            </w:r>
          </w:p>
        </w:tc>
        <w:tc>
          <w:tcPr>
            <w:tcW w:w="8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E0"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163</w:t>
            </w:r>
          </w:p>
        </w:tc>
        <w:tc>
          <w:tcPr>
            <w:tcW w:w="10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E1"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131</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E2"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101</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E3"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105</w:t>
            </w:r>
          </w:p>
        </w:tc>
        <w:tc>
          <w:tcPr>
            <w:tcW w:w="13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E4"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103</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E5"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112</w:t>
            </w:r>
          </w:p>
        </w:tc>
        <w:tc>
          <w:tcPr>
            <w:tcW w:w="14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E6"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115</w:t>
            </w: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E7"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114</w:t>
            </w:r>
          </w:p>
        </w:tc>
      </w:tr>
      <w:tr w:rsidR="00A743EE" w14:paraId="50A9DAF2" w14:textId="77777777">
        <w:tc>
          <w:tcPr>
            <w:tcW w:w="1218"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50A9DAE9"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w:t>
            </w:r>
          </w:p>
        </w:tc>
        <w:tc>
          <w:tcPr>
            <w:tcW w:w="8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EA"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162</w:t>
            </w:r>
          </w:p>
        </w:tc>
        <w:tc>
          <w:tcPr>
            <w:tcW w:w="10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EB"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127</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EC"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87</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ED"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92</w:t>
            </w:r>
          </w:p>
        </w:tc>
        <w:tc>
          <w:tcPr>
            <w:tcW w:w="13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EE"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90</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EF"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104</w:t>
            </w:r>
          </w:p>
        </w:tc>
        <w:tc>
          <w:tcPr>
            <w:tcW w:w="14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F0"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103</w:t>
            </w: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F1"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104</w:t>
            </w:r>
          </w:p>
        </w:tc>
      </w:tr>
      <w:tr w:rsidR="00A743EE" w14:paraId="50A9DAFC" w14:textId="77777777">
        <w:tc>
          <w:tcPr>
            <w:tcW w:w="1218"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50A9DAF3"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11</w:t>
            </w:r>
          </w:p>
        </w:tc>
        <w:tc>
          <w:tcPr>
            <w:tcW w:w="8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F4"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179</w:t>
            </w:r>
          </w:p>
        </w:tc>
        <w:tc>
          <w:tcPr>
            <w:tcW w:w="10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F5"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135</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F6"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93</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F7"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102</w:t>
            </w:r>
          </w:p>
        </w:tc>
        <w:tc>
          <w:tcPr>
            <w:tcW w:w="13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F8"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98</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F9"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100</w:t>
            </w:r>
          </w:p>
        </w:tc>
        <w:tc>
          <w:tcPr>
            <w:tcW w:w="14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FA"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101</w:t>
            </w: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A9DAFB"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101</w:t>
            </w:r>
          </w:p>
        </w:tc>
      </w:tr>
      <w:tr w:rsidR="00A743EE" w14:paraId="50A9DB06" w14:textId="77777777">
        <w:tc>
          <w:tcPr>
            <w:tcW w:w="1218"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14:paraId="50A9DAFD"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12</w:t>
            </w:r>
          </w:p>
        </w:tc>
        <w:tc>
          <w:tcPr>
            <w:tcW w:w="820"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14:paraId="50A9DAFE"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159</w:t>
            </w:r>
          </w:p>
        </w:tc>
        <w:tc>
          <w:tcPr>
            <w:tcW w:w="1051"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14:paraId="50A9DAFF"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126</w:t>
            </w:r>
          </w:p>
        </w:tc>
        <w:tc>
          <w:tcPr>
            <w:tcW w:w="1159"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14:paraId="50A9DB00"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102</w:t>
            </w:r>
          </w:p>
        </w:tc>
        <w:tc>
          <w:tcPr>
            <w:tcW w:w="1159"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14:paraId="50A9DB01"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107</w:t>
            </w:r>
          </w:p>
        </w:tc>
        <w:tc>
          <w:tcPr>
            <w:tcW w:w="1302"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14:paraId="50A9DB02"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105</w:t>
            </w:r>
          </w:p>
        </w:tc>
        <w:tc>
          <w:tcPr>
            <w:tcW w:w="1422"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14:paraId="50A9DB03"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103</w:t>
            </w:r>
          </w:p>
        </w:tc>
        <w:tc>
          <w:tcPr>
            <w:tcW w:w="1421"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14:paraId="50A9DB04"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104</w:t>
            </w:r>
          </w:p>
        </w:tc>
        <w:tc>
          <w:tcPr>
            <w:tcW w:w="967"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14:paraId="50A9DB05" w14:textId="77777777" w:rsidR="00A743EE" w:rsidRDefault="0087163C">
            <w:pPr>
              <w:spacing w:after="0" w:line="240" w:lineRule="auto"/>
              <w:jc w:val="right"/>
              <w:rPr>
                <w:rFonts w:ascii="Calibri" w:eastAsia="Calibri" w:hAnsi="Calibri" w:cs="Calibri"/>
              </w:rPr>
            </w:pPr>
            <w:r>
              <w:rPr>
                <w:rFonts w:ascii="Calibri" w:eastAsia="Calibri" w:hAnsi="Calibri" w:cs="Calibri"/>
                <w:color w:val="000000"/>
              </w:rPr>
              <w:t>104</w:t>
            </w:r>
          </w:p>
        </w:tc>
      </w:tr>
    </w:tbl>
    <w:p w14:paraId="50A9DB07" w14:textId="77777777" w:rsidR="00A743EE" w:rsidRDefault="00A743EE">
      <w:pPr>
        <w:spacing w:after="200" w:line="480" w:lineRule="auto"/>
        <w:rPr>
          <w:rFonts w:ascii="Arial" w:eastAsia="Arial" w:hAnsi="Arial" w:cs="Arial"/>
          <w:b/>
          <w:sz w:val="24"/>
        </w:rPr>
      </w:pPr>
    </w:p>
    <w:p w14:paraId="50A9DB08" w14:textId="77777777" w:rsidR="00A743EE" w:rsidRDefault="0087163C">
      <w:pPr>
        <w:spacing w:after="200" w:line="480" w:lineRule="auto"/>
        <w:rPr>
          <w:rFonts w:ascii="Arial" w:eastAsia="Arial" w:hAnsi="Arial" w:cs="Arial"/>
          <w:b/>
          <w:sz w:val="24"/>
        </w:rPr>
      </w:pPr>
      <w:r>
        <w:rPr>
          <w:rFonts w:ascii="Arial" w:eastAsia="Arial" w:hAnsi="Arial" w:cs="Arial"/>
          <w:b/>
          <w:sz w:val="24"/>
        </w:rPr>
        <w:t>Bibliography:</w:t>
      </w:r>
    </w:p>
    <w:p w14:paraId="50A9DB09" w14:textId="77777777" w:rsidR="00A743EE" w:rsidRDefault="0087163C">
      <w:pPr>
        <w:numPr>
          <w:ilvl w:val="0"/>
          <w:numId w:val="1"/>
        </w:numPr>
        <w:spacing w:after="200" w:line="480" w:lineRule="auto"/>
        <w:ind w:left="720" w:hanging="360"/>
        <w:rPr>
          <w:rFonts w:ascii="Arial" w:eastAsia="Arial" w:hAnsi="Arial" w:cs="Arial"/>
          <w:sz w:val="24"/>
        </w:rPr>
      </w:pPr>
      <w:r>
        <w:rPr>
          <w:rFonts w:ascii="Arial" w:eastAsia="Arial" w:hAnsi="Arial" w:cs="Arial"/>
          <w:sz w:val="24"/>
        </w:rPr>
        <w:t>British Heart Foundation, “Preventing Heart Disease”, &lt;</w:t>
      </w:r>
      <w:hyperlink r:id="rId10">
        <w:r>
          <w:rPr>
            <w:rFonts w:ascii="Arial" w:eastAsia="Arial" w:hAnsi="Arial" w:cs="Arial"/>
            <w:color w:val="0000FF"/>
            <w:sz w:val="24"/>
            <w:u w:val="single"/>
          </w:rPr>
          <w:t>https://www.bhf.org.uk/heart-health/preventing-heart-disease</w:t>
        </w:r>
      </w:hyperlink>
      <w:r>
        <w:rPr>
          <w:rFonts w:ascii="Arial" w:eastAsia="Arial" w:hAnsi="Arial" w:cs="Arial"/>
          <w:sz w:val="24"/>
        </w:rPr>
        <w:t xml:space="preserve">&gt;. [1st </w:t>
      </w:r>
      <w:proofErr w:type="gramStart"/>
      <w:r>
        <w:rPr>
          <w:rFonts w:ascii="Arial" w:eastAsia="Arial" w:hAnsi="Arial" w:cs="Arial"/>
          <w:sz w:val="24"/>
        </w:rPr>
        <w:t>December,</w:t>
      </w:r>
      <w:proofErr w:type="gramEnd"/>
      <w:r>
        <w:rPr>
          <w:rFonts w:ascii="Arial" w:eastAsia="Arial" w:hAnsi="Arial" w:cs="Arial"/>
          <w:sz w:val="24"/>
        </w:rPr>
        <w:t xml:space="preserve"> 2015]</w:t>
      </w:r>
    </w:p>
    <w:p w14:paraId="50A9DB0A" w14:textId="77777777" w:rsidR="00A743EE" w:rsidRDefault="0087163C">
      <w:pPr>
        <w:numPr>
          <w:ilvl w:val="0"/>
          <w:numId w:val="1"/>
        </w:numPr>
        <w:spacing w:after="200" w:line="480" w:lineRule="auto"/>
        <w:ind w:left="720" w:hanging="360"/>
        <w:rPr>
          <w:rFonts w:ascii="Arial" w:eastAsia="Arial" w:hAnsi="Arial" w:cs="Arial"/>
          <w:sz w:val="24"/>
        </w:rPr>
      </w:pPr>
      <w:r>
        <w:rPr>
          <w:rFonts w:ascii="Arial" w:eastAsia="Arial" w:hAnsi="Arial" w:cs="Arial"/>
          <w:sz w:val="24"/>
        </w:rPr>
        <w:t>World Health Organisation, “Cardiovascular Diseases”, &lt;</w:t>
      </w:r>
      <w:hyperlink r:id="rId11">
        <w:r>
          <w:rPr>
            <w:rFonts w:ascii="Arial" w:eastAsia="Arial" w:hAnsi="Arial" w:cs="Arial"/>
            <w:color w:val="0000FF"/>
            <w:sz w:val="24"/>
            <w:u w:val="single"/>
          </w:rPr>
          <w:t>https://www.who.int/mediacentre/factsheets/fs317/en/</w:t>
        </w:r>
      </w:hyperlink>
      <w:r>
        <w:rPr>
          <w:rFonts w:ascii="Arial" w:eastAsia="Arial" w:hAnsi="Arial" w:cs="Arial"/>
          <w:sz w:val="24"/>
        </w:rPr>
        <w:t xml:space="preserve">&gt;. [1st </w:t>
      </w:r>
      <w:proofErr w:type="gramStart"/>
      <w:r>
        <w:rPr>
          <w:rFonts w:ascii="Arial" w:eastAsia="Arial" w:hAnsi="Arial" w:cs="Arial"/>
          <w:sz w:val="24"/>
        </w:rPr>
        <w:t>December,</w:t>
      </w:r>
      <w:proofErr w:type="gramEnd"/>
      <w:r>
        <w:rPr>
          <w:rFonts w:ascii="Arial" w:eastAsia="Arial" w:hAnsi="Arial" w:cs="Arial"/>
          <w:sz w:val="24"/>
        </w:rPr>
        <w:t xml:space="preserve"> 2015]</w:t>
      </w:r>
    </w:p>
    <w:p w14:paraId="50A9DB0B" w14:textId="77777777" w:rsidR="00A743EE" w:rsidRDefault="0087163C">
      <w:pPr>
        <w:numPr>
          <w:ilvl w:val="0"/>
          <w:numId w:val="1"/>
        </w:numPr>
        <w:spacing w:after="200" w:line="480" w:lineRule="auto"/>
        <w:ind w:left="720" w:hanging="360"/>
        <w:rPr>
          <w:rFonts w:ascii="Arial" w:eastAsia="Arial" w:hAnsi="Arial" w:cs="Arial"/>
          <w:sz w:val="24"/>
        </w:rPr>
      </w:pPr>
      <w:r>
        <w:rPr>
          <w:rFonts w:ascii="Arial" w:eastAsia="Arial" w:hAnsi="Arial" w:cs="Arial"/>
          <w:sz w:val="24"/>
        </w:rPr>
        <w:t>Cleveland Clinic, “Busting 5 Myths About Blood Pressure and Heart Rate”, pub. online: &lt;</w:t>
      </w:r>
      <w:hyperlink r:id="rId12">
        <w:r>
          <w:rPr>
            <w:rFonts w:ascii="Arial" w:eastAsia="Arial" w:hAnsi="Arial" w:cs="Arial"/>
            <w:color w:val="0000FF"/>
            <w:sz w:val="24"/>
            <w:u w:val="single"/>
          </w:rPr>
          <w:t>http://health.clevelandclinic.org/2014/02/busting-5-myths-about-blood-pressure-and-heart-rate/</w:t>
        </w:r>
      </w:hyperlink>
      <w:r>
        <w:rPr>
          <w:rFonts w:ascii="Arial" w:eastAsia="Arial" w:hAnsi="Arial" w:cs="Arial"/>
          <w:sz w:val="24"/>
        </w:rPr>
        <w:t xml:space="preserve">&gt;. [1st </w:t>
      </w:r>
      <w:proofErr w:type="gramStart"/>
      <w:r>
        <w:rPr>
          <w:rFonts w:ascii="Arial" w:eastAsia="Arial" w:hAnsi="Arial" w:cs="Arial"/>
          <w:sz w:val="24"/>
        </w:rPr>
        <w:t>December,</w:t>
      </w:r>
      <w:proofErr w:type="gramEnd"/>
      <w:r>
        <w:rPr>
          <w:rFonts w:ascii="Arial" w:eastAsia="Arial" w:hAnsi="Arial" w:cs="Arial"/>
          <w:sz w:val="24"/>
        </w:rPr>
        <w:t xml:space="preserve"> 2015]</w:t>
      </w:r>
    </w:p>
    <w:p w14:paraId="50A9DB0C" w14:textId="77777777" w:rsidR="00A743EE" w:rsidRDefault="0087163C">
      <w:pPr>
        <w:numPr>
          <w:ilvl w:val="0"/>
          <w:numId w:val="1"/>
        </w:numPr>
        <w:spacing w:after="200" w:line="480" w:lineRule="auto"/>
        <w:ind w:left="720" w:hanging="360"/>
        <w:rPr>
          <w:rFonts w:ascii="Arial" w:eastAsia="Arial" w:hAnsi="Arial" w:cs="Arial"/>
          <w:sz w:val="24"/>
        </w:rPr>
      </w:pPr>
      <w:r>
        <w:rPr>
          <w:rFonts w:ascii="Arial" w:eastAsia="Arial" w:hAnsi="Arial" w:cs="Arial"/>
          <w:sz w:val="24"/>
        </w:rPr>
        <w:t>Smulyan, Dr Harold, “Influence of Body Height on Pulsatile Arterial Hemodynamic Data”, pub. online: &lt;</w:t>
      </w:r>
      <w:hyperlink r:id="rId13">
        <w:r>
          <w:rPr>
            <w:rFonts w:ascii="Arial" w:eastAsia="Arial" w:hAnsi="Arial" w:cs="Arial"/>
            <w:color w:val="0000FF"/>
            <w:sz w:val="24"/>
            <w:u w:val="single"/>
          </w:rPr>
          <w:t>http://www.JACC.org</w:t>
        </w:r>
      </w:hyperlink>
      <w:r>
        <w:rPr>
          <w:rFonts w:ascii="Arial" w:eastAsia="Arial" w:hAnsi="Arial" w:cs="Arial"/>
          <w:sz w:val="24"/>
        </w:rPr>
        <w:t xml:space="preserve">&gt; April 1998. [1st </w:t>
      </w:r>
      <w:proofErr w:type="gramStart"/>
      <w:r>
        <w:rPr>
          <w:rFonts w:ascii="Arial" w:eastAsia="Arial" w:hAnsi="Arial" w:cs="Arial"/>
          <w:sz w:val="24"/>
        </w:rPr>
        <w:t>December,</w:t>
      </w:r>
      <w:proofErr w:type="gramEnd"/>
      <w:r>
        <w:rPr>
          <w:rFonts w:ascii="Arial" w:eastAsia="Arial" w:hAnsi="Arial" w:cs="Arial"/>
          <w:sz w:val="24"/>
        </w:rPr>
        <w:t xml:space="preserve"> 2015]</w:t>
      </w:r>
    </w:p>
    <w:p w14:paraId="50A9DB0D" w14:textId="77777777" w:rsidR="00A743EE" w:rsidRDefault="0087163C">
      <w:pPr>
        <w:numPr>
          <w:ilvl w:val="0"/>
          <w:numId w:val="1"/>
        </w:numPr>
        <w:spacing w:after="200" w:line="480" w:lineRule="auto"/>
        <w:ind w:left="720" w:hanging="360"/>
        <w:rPr>
          <w:rFonts w:ascii="Arial" w:eastAsia="Arial" w:hAnsi="Arial" w:cs="Arial"/>
          <w:sz w:val="24"/>
        </w:rPr>
      </w:pPr>
      <w:r>
        <w:rPr>
          <w:rFonts w:ascii="Arial" w:eastAsia="Arial" w:hAnsi="Arial" w:cs="Arial"/>
          <w:sz w:val="24"/>
        </w:rPr>
        <w:t>American Heart Association, “Body Height, Cardiovascular Risk Factors, and Risk of Stroke in Middle-aged Men and Women”, pub. online: &lt;</w:t>
      </w:r>
      <w:hyperlink r:id="rId14">
        <w:r>
          <w:rPr>
            <w:rFonts w:ascii="Arial" w:eastAsia="Arial" w:hAnsi="Arial" w:cs="Arial"/>
            <w:color w:val="0000FF"/>
            <w:sz w:val="24"/>
            <w:u w:val="single"/>
          </w:rPr>
          <w:t>http://m.circ.ahajournals.org/content/94/11/2877.full</w:t>
        </w:r>
      </w:hyperlink>
      <w:r>
        <w:rPr>
          <w:rFonts w:ascii="Arial" w:eastAsia="Arial" w:hAnsi="Arial" w:cs="Arial"/>
          <w:sz w:val="24"/>
        </w:rPr>
        <w:t>&gt; [1st December, 2015]</w:t>
      </w:r>
    </w:p>
    <w:p w14:paraId="50A9DB0E" w14:textId="77777777" w:rsidR="00A743EE" w:rsidRDefault="0087163C">
      <w:pPr>
        <w:numPr>
          <w:ilvl w:val="0"/>
          <w:numId w:val="1"/>
        </w:numPr>
        <w:spacing w:after="200" w:line="480" w:lineRule="auto"/>
        <w:ind w:left="720" w:hanging="360"/>
        <w:rPr>
          <w:rFonts w:ascii="Arial" w:eastAsia="Arial" w:hAnsi="Arial" w:cs="Arial"/>
          <w:sz w:val="24"/>
        </w:rPr>
      </w:pPr>
      <w:r>
        <w:rPr>
          <w:rFonts w:ascii="Arial" w:eastAsia="Arial" w:hAnsi="Arial" w:cs="Arial"/>
          <w:sz w:val="24"/>
        </w:rPr>
        <w:t>McCarty, K, “Differences in Heart Rate According to Gender”, pub. online: &lt;</w:t>
      </w:r>
      <w:hyperlink r:id="rId15">
        <w:r>
          <w:rPr>
            <w:rFonts w:ascii="Arial" w:eastAsia="Arial" w:hAnsi="Arial" w:cs="Arial"/>
            <w:color w:val="0000FF"/>
            <w:sz w:val="24"/>
            <w:u w:val="single"/>
          </w:rPr>
          <w:t>http://www.livestrong.com/article/226511-difference-in-heart-rate-according-to-</w:t>
        </w:r>
        <w:r>
          <w:rPr>
            <w:rFonts w:ascii="Arial" w:eastAsia="Arial" w:hAnsi="Arial" w:cs="Arial"/>
            <w:color w:val="0000FF"/>
            <w:sz w:val="24"/>
            <w:u w:val="single"/>
          </w:rPr>
          <w:lastRenderedPageBreak/>
          <w:t>gender/#page=1 HYPERLINK "http://www.livestrong.com/article/226511-difference-in-heart-rate-according-to-gender/"&gt; HYPERLINK "http://www.livestrong.com/article/226511-difference-in-heart-rate-according-to-gender/" August</w:t>
        </w:r>
      </w:hyperlink>
      <w:r>
        <w:rPr>
          <w:rFonts w:ascii="Arial" w:eastAsia="Arial" w:hAnsi="Arial" w:cs="Arial"/>
          <w:sz w:val="24"/>
        </w:rPr>
        <w:t xml:space="preserve"> 2013  [1st December, 2015]</w:t>
      </w:r>
    </w:p>
    <w:p w14:paraId="50A9DB0F" w14:textId="77777777" w:rsidR="00A743EE" w:rsidRDefault="0087163C">
      <w:pPr>
        <w:numPr>
          <w:ilvl w:val="0"/>
          <w:numId w:val="1"/>
        </w:numPr>
        <w:spacing w:after="200" w:line="480" w:lineRule="auto"/>
        <w:ind w:left="720" w:hanging="360"/>
        <w:rPr>
          <w:rFonts w:ascii="Arial" w:eastAsia="Arial" w:hAnsi="Arial" w:cs="Arial"/>
          <w:sz w:val="24"/>
        </w:rPr>
      </w:pPr>
      <w:r>
        <w:rPr>
          <w:rFonts w:ascii="Arial" w:eastAsia="Arial" w:hAnsi="Arial" w:cs="Arial"/>
          <w:sz w:val="24"/>
        </w:rPr>
        <w:t xml:space="preserve">Shimizu, Y and </w:t>
      </w:r>
      <w:proofErr w:type="spellStart"/>
      <w:r>
        <w:rPr>
          <w:rFonts w:ascii="Arial" w:eastAsia="Arial" w:hAnsi="Arial" w:cs="Arial"/>
          <w:sz w:val="24"/>
        </w:rPr>
        <w:t>Nakazato</w:t>
      </w:r>
      <w:proofErr w:type="spellEnd"/>
      <w:r>
        <w:rPr>
          <w:rFonts w:ascii="Arial" w:eastAsia="Arial" w:hAnsi="Arial" w:cs="Arial"/>
          <w:sz w:val="24"/>
        </w:rPr>
        <w:t>, M, “Relationship between adult height and body weight and risk of carotid atherosclerosis assessed in terms of carotid intima-media thickness: The Nagasaki Islands study”, pub. online, Journal of Physiological Anthropology: &lt;</w:t>
      </w:r>
      <w:hyperlink r:id="rId16">
        <w:r>
          <w:rPr>
            <w:rFonts w:ascii="Arial" w:eastAsia="Arial" w:hAnsi="Arial" w:cs="Arial"/>
            <w:color w:val="0000FF"/>
            <w:sz w:val="24"/>
            <w:u w:val="single"/>
          </w:rPr>
          <w:t>http://www.ncbi.nlm.nih.gov/pmc/articles/PMC4177387/</w:t>
        </w:r>
      </w:hyperlink>
      <w:r>
        <w:rPr>
          <w:rFonts w:ascii="Arial" w:eastAsia="Arial" w:hAnsi="Arial" w:cs="Arial"/>
          <w:sz w:val="24"/>
        </w:rPr>
        <w:t>&gt; [1st December, 2015]</w:t>
      </w:r>
    </w:p>
    <w:p w14:paraId="50A9DB10" w14:textId="77777777" w:rsidR="00A743EE" w:rsidRDefault="00A743EE">
      <w:pPr>
        <w:spacing w:after="200" w:line="480" w:lineRule="auto"/>
        <w:ind w:left="720"/>
        <w:rPr>
          <w:rFonts w:ascii="Arial" w:eastAsia="Arial" w:hAnsi="Arial" w:cs="Arial"/>
          <w:sz w:val="24"/>
        </w:rPr>
      </w:pPr>
    </w:p>
    <w:sectPr w:rsidR="00A743EE" w:rsidSect="00B3762E">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9DB13" w14:textId="77777777" w:rsidR="0087163C" w:rsidRDefault="0087163C" w:rsidP="00B3762E">
      <w:pPr>
        <w:spacing w:after="0" w:line="240" w:lineRule="auto"/>
      </w:pPr>
      <w:r>
        <w:separator/>
      </w:r>
    </w:p>
  </w:endnote>
  <w:endnote w:type="continuationSeparator" w:id="0">
    <w:p w14:paraId="50A9DB14" w14:textId="77777777" w:rsidR="0087163C" w:rsidRDefault="0087163C" w:rsidP="00B3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9DB11" w14:textId="77777777" w:rsidR="0087163C" w:rsidRDefault="0087163C" w:rsidP="00B3762E">
      <w:pPr>
        <w:spacing w:after="0" w:line="240" w:lineRule="auto"/>
      </w:pPr>
      <w:r>
        <w:separator/>
      </w:r>
    </w:p>
  </w:footnote>
  <w:footnote w:type="continuationSeparator" w:id="0">
    <w:p w14:paraId="50A9DB12" w14:textId="77777777" w:rsidR="0087163C" w:rsidRDefault="0087163C" w:rsidP="00B37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DB15" w14:textId="77777777" w:rsidR="00B3762E" w:rsidRDefault="00B3762E">
    <w:pPr>
      <w:pStyle w:val="Header"/>
    </w:pPr>
    <w:r>
      <w:t>KS2 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0FEF"/>
    <w:multiLevelType w:val="hybridMultilevel"/>
    <w:tmpl w:val="E92E173E"/>
    <w:lvl w:ilvl="0" w:tplc="85A48792">
      <w:start w:val="1"/>
      <w:numFmt w:val="bullet"/>
      <w:lvlText w:val=""/>
      <w:lvlJc w:val="left"/>
      <w:pPr>
        <w:ind w:left="1777" w:hanging="360"/>
      </w:pPr>
      <w:rPr>
        <w:rFonts w:ascii="Wingdings" w:hAnsi="Wingdings"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 w15:restartNumberingAfterBreak="0">
    <w:nsid w:val="1AC705DC"/>
    <w:multiLevelType w:val="multilevel"/>
    <w:tmpl w:val="108C4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1D1C63"/>
    <w:multiLevelType w:val="hybridMultilevel"/>
    <w:tmpl w:val="F646A54A"/>
    <w:lvl w:ilvl="0" w:tplc="85A487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C836E7"/>
    <w:multiLevelType w:val="hybridMultilevel"/>
    <w:tmpl w:val="1FFA2756"/>
    <w:lvl w:ilvl="0" w:tplc="85A487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43EE"/>
    <w:rsid w:val="00165FA6"/>
    <w:rsid w:val="00695B67"/>
    <w:rsid w:val="0087163C"/>
    <w:rsid w:val="00A743EE"/>
    <w:rsid w:val="00B3762E"/>
    <w:rsid w:val="00DE0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DA1E"/>
  <w15:docId w15:val="{88604A40-DA10-42C2-985E-629361A3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62E"/>
  </w:style>
  <w:style w:type="paragraph" w:styleId="Footer">
    <w:name w:val="footer"/>
    <w:basedOn w:val="Normal"/>
    <w:link w:val="FooterChar"/>
    <w:uiPriority w:val="99"/>
    <w:unhideWhenUsed/>
    <w:rsid w:val="00B37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ac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ealth.clevelandclinic.org/2014/02/busting-5-myths-about-blood-pressure-and-heart-rat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cbi.nlm.nih.gov/pmc/articles/PMC417738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mediacentre/factsheets/fs317/en/" TargetMode="External"/><Relationship Id="rId5" Type="http://schemas.openxmlformats.org/officeDocument/2006/relationships/styles" Target="styles.xml"/><Relationship Id="rId15" Type="http://schemas.openxmlformats.org/officeDocument/2006/relationships/hyperlink" Target="http://www.livestrong.com/article/226511-difference-in-heart-rate-according-to-gender/" TargetMode="External"/><Relationship Id="rId10" Type="http://schemas.openxmlformats.org/officeDocument/2006/relationships/hyperlink" Target="https://www.bhf.org.uk/heart-health/preventing-heart-disea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circ.ahajournals.org/content/94/11/2877.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cfe2d742-c946-47a1-8be0-f95b0ca4b8ea" xsi:nil="true"/>
    <Image xmlns="cfe2d742-c946-47a1-8be0-f95b0ca4b8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5E6DC7EEBC624EA95CF7D0F2FD65F1" ma:contentTypeVersion="16" ma:contentTypeDescription="Create a new document." ma:contentTypeScope="" ma:versionID="7fc3b0021c01571098f231248376edf4">
  <xsd:schema xmlns:xsd="http://www.w3.org/2001/XMLSchema" xmlns:xs="http://www.w3.org/2001/XMLSchema" xmlns:p="http://schemas.microsoft.com/office/2006/metadata/properties" xmlns:ns2="0a78171b-79ba-49c9-a65d-fc675f22b952" xmlns:ns3="cfe2d742-c946-47a1-8be0-f95b0ca4b8ea" targetNamespace="http://schemas.microsoft.com/office/2006/metadata/properties" ma:root="true" ma:fieldsID="fdbcb0b328612a29ddcffb6e41afdf2c" ns2:_="" ns3:_="">
    <xsd:import namespace="0a78171b-79ba-49c9-a65d-fc675f22b952"/>
    <xsd:import namespace="cfe2d742-c946-47a1-8be0-f95b0ca4b8e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Notes0" minOccurs="0"/>
                <xsd:element ref="ns3:MediaServiceGenerationTime" minOccurs="0"/>
                <xsd:element ref="ns3:MediaServiceEventHashCode" minOccurs="0"/>
                <xsd:element ref="ns3:MediaServiceAutoKeyPoints" minOccurs="0"/>
                <xsd:element ref="ns3:MediaServiceKeyPoints"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8171b-79ba-49c9-a65d-fc675f22b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e2d742-c946-47a1-8be0-f95b0ca4b8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s0" ma:index="18" nillable="true" ma:displayName="Notes" ma:description="Word and PDF versions please" ma:format="Dropdown" ma:internalName="Notes0">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Image" ma:index="23" nillable="true" ma:displayName="Image" ma:format="Thumbnail" ma:internalName="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7967F-ED26-4633-9845-F5E73BE67F31}">
  <ds:schemaRef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cfe2d742-c946-47a1-8be0-f95b0ca4b8ea"/>
    <ds:schemaRef ds:uri="http://purl.org/dc/elements/1.1/"/>
    <ds:schemaRef ds:uri="http://schemas.microsoft.com/office/2006/metadata/properties"/>
    <ds:schemaRef ds:uri="0a78171b-79ba-49c9-a65d-fc675f22b952"/>
    <ds:schemaRef ds:uri="http://www.w3.org/XML/1998/namespace"/>
  </ds:schemaRefs>
</ds:datastoreItem>
</file>

<file path=customXml/itemProps2.xml><?xml version="1.0" encoding="utf-8"?>
<ds:datastoreItem xmlns:ds="http://schemas.openxmlformats.org/officeDocument/2006/customXml" ds:itemID="{A025522C-BF40-40AC-B20D-82F6E11B05FA}">
  <ds:schemaRefs>
    <ds:schemaRef ds:uri="http://schemas.microsoft.com/sharepoint/v3/contenttype/forms"/>
  </ds:schemaRefs>
</ds:datastoreItem>
</file>

<file path=customXml/itemProps3.xml><?xml version="1.0" encoding="utf-8"?>
<ds:datastoreItem xmlns:ds="http://schemas.openxmlformats.org/officeDocument/2006/customXml" ds:itemID="{B504DC59-B312-4411-B342-27DE049BB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8171b-79ba-49c9-a65d-fc675f22b952"/>
    <ds:schemaRef ds:uri="cfe2d742-c946-47a1-8be0-f95b0ca4b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dc:creator>
  <cp:lastModifiedBy>Lauren Mottle</cp:lastModifiedBy>
  <cp:revision>2</cp:revision>
  <cp:lastPrinted>2020-10-09T07:19:00Z</cp:lastPrinted>
  <dcterms:created xsi:type="dcterms:W3CDTF">2021-01-11T08:49:00Z</dcterms:created>
  <dcterms:modified xsi:type="dcterms:W3CDTF">2021-01-11T08:49:00Z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0x0101006C5E6DC7EEBC624EA95CF7D0F2FD65F1</vt:lpwstr>
  </property>
</Properties>
</file>